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9536D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09B8" w:rsidRPr="00C37B55" w:rsidRDefault="00BD6D2E" w:rsidP="00D009B8">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A40218" w:rsidRPr="00376907">
                    <w:t xml:space="preserve">утв. приказом ректора ОмГА от </w:t>
                  </w:r>
                  <w:r w:rsidR="00DD0DD5" w:rsidRPr="0037002F">
                    <w:t>2</w:t>
                  </w:r>
                  <w:r w:rsidR="00DD0DD5">
                    <w:t>9</w:t>
                  </w:r>
                  <w:r w:rsidR="00DD0DD5" w:rsidRPr="0037002F">
                    <w:t>.0</w:t>
                  </w:r>
                  <w:r w:rsidR="00DD0DD5">
                    <w:t>3</w:t>
                  </w:r>
                  <w:r w:rsidR="00DD0DD5" w:rsidRPr="0037002F">
                    <w:t>.202</w:t>
                  </w:r>
                  <w:r w:rsidR="00DD0DD5">
                    <w:t>1</w:t>
                  </w:r>
                  <w:r w:rsidR="00DD0DD5" w:rsidRPr="0037002F">
                    <w:t xml:space="preserve"> № 5</w:t>
                  </w:r>
                  <w:r w:rsidR="00DD0DD5">
                    <w:t>7</w:t>
                  </w:r>
                </w:p>
                <w:p w:rsidR="00BD6D2E" w:rsidRPr="005F5645" w:rsidRDefault="00BD6D2E" w:rsidP="00D009B8"/>
                <w:p w:rsidR="00BD6D2E" w:rsidRDefault="00BD6D2E"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9536D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6D2E" w:rsidRPr="00C94464" w:rsidRDefault="00BD6D2E" w:rsidP="00C94464">
                  <w:pPr>
                    <w:jc w:val="center"/>
                    <w:rPr>
                      <w:sz w:val="24"/>
                      <w:szCs w:val="24"/>
                    </w:rPr>
                  </w:pPr>
                  <w:r w:rsidRPr="00C94464">
                    <w:rPr>
                      <w:sz w:val="24"/>
                      <w:szCs w:val="24"/>
                    </w:rPr>
                    <w:t>УТВЕРЖДАЮ:</w:t>
                  </w:r>
                </w:p>
                <w:p w:rsidR="00BD6D2E" w:rsidRPr="00C94464" w:rsidRDefault="00BD6D2E" w:rsidP="00C94464">
                  <w:pPr>
                    <w:jc w:val="center"/>
                    <w:rPr>
                      <w:sz w:val="24"/>
                      <w:szCs w:val="24"/>
                    </w:rPr>
                  </w:pPr>
                  <w:r w:rsidRPr="00C94464">
                    <w:rPr>
                      <w:sz w:val="24"/>
                      <w:szCs w:val="24"/>
                    </w:rPr>
                    <w:t>Ректор, д.фил.н., профессор</w:t>
                  </w:r>
                </w:p>
                <w:p w:rsidR="00BD6D2E" w:rsidRDefault="00BD6D2E" w:rsidP="00C94464">
                  <w:pPr>
                    <w:jc w:val="center"/>
                    <w:rPr>
                      <w:sz w:val="24"/>
                      <w:szCs w:val="24"/>
                    </w:rPr>
                  </w:pPr>
                </w:p>
                <w:p w:rsidR="00BD6D2E" w:rsidRPr="00C94464" w:rsidRDefault="00BD6D2E" w:rsidP="00C94464">
                  <w:pPr>
                    <w:jc w:val="center"/>
                    <w:rPr>
                      <w:sz w:val="24"/>
                      <w:szCs w:val="24"/>
                    </w:rPr>
                  </w:pPr>
                  <w:r w:rsidRPr="00C94464">
                    <w:rPr>
                      <w:sz w:val="24"/>
                      <w:szCs w:val="24"/>
                    </w:rPr>
                    <w:t>______________А.Э. Еремеев</w:t>
                  </w:r>
                </w:p>
                <w:p w:rsidR="00BD6D2E" w:rsidRPr="00C94464" w:rsidRDefault="00BD6D2E" w:rsidP="00C94464">
                  <w:pPr>
                    <w:jc w:val="center"/>
                    <w:rPr>
                      <w:sz w:val="24"/>
                      <w:szCs w:val="24"/>
                    </w:rPr>
                  </w:pPr>
                  <w:r w:rsidRPr="005F5645">
                    <w:rPr>
                      <w:sz w:val="24"/>
                      <w:szCs w:val="24"/>
                    </w:rPr>
                    <w:t xml:space="preserve">                              </w:t>
                  </w:r>
                  <w:r w:rsidR="00DD0DD5" w:rsidRPr="0037002F">
                    <w:rPr>
                      <w:sz w:val="24"/>
                      <w:szCs w:val="24"/>
                    </w:rPr>
                    <w:t>2</w:t>
                  </w:r>
                  <w:r w:rsidR="00DD0DD5">
                    <w:rPr>
                      <w:sz w:val="24"/>
                      <w:szCs w:val="24"/>
                    </w:rPr>
                    <w:t>9</w:t>
                  </w:r>
                  <w:r w:rsidR="00DD0DD5" w:rsidRPr="0037002F">
                    <w:rPr>
                      <w:sz w:val="24"/>
                      <w:szCs w:val="24"/>
                    </w:rPr>
                    <w:t>.0</w:t>
                  </w:r>
                  <w:r w:rsidR="00DD0DD5">
                    <w:rPr>
                      <w:sz w:val="24"/>
                      <w:szCs w:val="24"/>
                    </w:rPr>
                    <w:t>3</w:t>
                  </w:r>
                  <w:r w:rsidR="00DD0DD5" w:rsidRPr="0037002F">
                    <w:rPr>
                      <w:sz w:val="24"/>
                      <w:szCs w:val="24"/>
                    </w:rPr>
                    <w:t>.202</w:t>
                  </w:r>
                  <w:r w:rsidR="00DD0DD5">
                    <w:rPr>
                      <w:sz w:val="24"/>
                      <w:szCs w:val="24"/>
                    </w:rPr>
                    <w:t>1</w:t>
                  </w:r>
                  <w:r w:rsidR="00DD0DD5"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5830D5" w:rsidRDefault="005830D5" w:rsidP="004F3D51">
      <w:pPr>
        <w:widowControl/>
        <w:autoSpaceDN/>
        <w:jc w:val="center"/>
        <w:rPr>
          <w:b/>
          <w:bCs/>
          <w:color w:val="000000"/>
          <w:sz w:val="40"/>
          <w:szCs w:val="40"/>
        </w:rPr>
      </w:pPr>
      <w:r w:rsidRPr="005830D5">
        <w:rPr>
          <w:b/>
          <w:bCs/>
          <w:color w:val="000000"/>
          <w:sz w:val="40"/>
          <w:szCs w:val="40"/>
        </w:rPr>
        <w:t>Русская литература XVIII века</w:t>
      </w:r>
    </w:p>
    <w:p w:rsidR="004F3D51" w:rsidRPr="00F267F7" w:rsidRDefault="004F3D51" w:rsidP="004F3D51">
      <w:pPr>
        <w:widowControl/>
        <w:autoSpaceDN/>
        <w:jc w:val="center"/>
        <w:rPr>
          <w:bCs/>
          <w:sz w:val="24"/>
          <w:szCs w:val="24"/>
        </w:rPr>
      </w:pPr>
      <w:r w:rsidRPr="00F267F7">
        <w:rPr>
          <w:bCs/>
          <w:sz w:val="24"/>
          <w:szCs w:val="24"/>
        </w:rPr>
        <w:t>Б1.В.1</w:t>
      </w:r>
      <w:r w:rsidR="005830D5">
        <w:rPr>
          <w:bCs/>
          <w:sz w:val="24"/>
          <w:szCs w:val="24"/>
        </w:rPr>
        <w:t>3</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132AC1" w:rsidRPr="00027EAB" w:rsidRDefault="00132AC1" w:rsidP="00132AC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32AC1" w:rsidRPr="00027EAB" w:rsidRDefault="00132AC1" w:rsidP="00132AC1">
      <w:pPr>
        <w:widowControl/>
        <w:autoSpaceDE/>
        <w:autoSpaceDN/>
        <w:adjustRightInd/>
        <w:jc w:val="center"/>
        <w:rPr>
          <w:sz w:val="24"/>
          <w:szCs w:val="24"/>
        </w:rPr>
      </w:pPr>
      <w:r w:rsidRPr="00027EAB">
        <w:rPr>
          <w:sz w:val="24"/>
          <w:szCs w:val="24"/>
        </w:rPr>
        <w:t>научно-исследовательская</w:t>
      </w:r>
    </w:p>
    <w:p w:rsidR="00132AC1" w:rsidRPr="00027EAB" w:rsidRDefault="00132AC1" w:rsidP="00132AC1">
      <w:pPr>
        <w:widowControl/>
        <w:autoSpaceDE/>
        <w:autoSpaceDN/>
        <w:adjustRightInd/>
        <w:jc w:val="center"/>
        <w:rPr>
          <w:rFonts w:eastAsia="SimSun"/>
          <w:b/>
          <w:kern w:val="2"/>
          <w:sz w:val="24"/>
          <w:szCs w:val="24"/>
          <w:lang w:eastAsia="hi-IN" w:bidi="hi-IN"/>
        </w:rPr>
      </w:pPr>
    </w:p>
    <w:p w:rsidR="007240AF" w:rsidRPr="006E1872" w:rsidRDefault="007240AF" w:rsidP="007240AF">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511E0" w:rsidRPr="009511E0" w:rsidRDefault="009511E0" w:rsidP="009511E0">
      <w:pPr>
        <w:widowControl/>
        <w:suppressAutoHyphens/>
        <w:autoSpaceDE/>
        <w:adjustRightInd/>
        <w:jc w:val="center"/>
        <w:rPr>
          <w:rFonts w:eastAsia="SimSun"/>
          <w:kern w:val="2"/>
          <w:sz w:val="24"/>
          <w:szCs w:val="24"/>
          <w:lang w:eastAsia="hi-IN" w:bidi="hi-IN"/>
        </w:rPr>
      </w:pPr>
      <w:r w:rsidRPr="009511E0">
        <w:rPr>
          <w:rFonts w:eastAsia="SimSun"/>
          <w:kern w:val="2"/>
          <w:sz w:val="24"/>
          <w:szCs w:val="24"/>
          <w:lang w:eastAsia="hi-IN" w:bidi="hi-IN"/>
        </w:rPr>
        <w:t>очной формы обучения 2017 года набора соответственно</w:t>
      </w:r>
    </w:p>
    <w:p w:rsidR="007240AF" w:rsidRDefault="009511E0" w:rsidP="009511E0">
      <w:pPr>
        <w:widowControl/>
        <w:autoSpaceDE/>
        <w:adjustRightInd/>
        <w:spacing w:after="200" w:line="276" w:lineRule="auto"/>
        <w:jc w:val="center"/>
        <w:rPr>
          <w:rFonts w:eastAsia="SimSun"/>
          <w:kern w:val="2"/>
          <w:sz w:val="24"/>
          <w:szCs w:val="24"/>
          <w:lang w:eastAsia="hi-IN" w:bidi="hi-IN"/>
        </w:rPr>
      </w:pPr>
      <w:r w:rsidRPr="009511E0">
        <w:rPr>
          <w:rFonts w:eastAsia="SimSun"/>
          <w:kern w:val="2"/>
          <w:sz w:val="24"/>
          <w:szCs w:val="24"/>
          <w:lang w:eastAsia="hi-IN" w:bidi="hi-IN"/>
        </w:rPr>
        <w:t>заочной формы обучения 2016, 2017 года набора соответственно</w:t>
      </w:r>
    </w:p>
    <w:p w:rsidR="00D009B8" w:rsidRPr="001259A4" w:rsidRDefault="00D009B8" w:rsidP="00D009B8">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DD0DD5" w:rsidRPr="0012464D" w:rsidRDefault="00DD0DD5" w:rsidP="00DD0DD5">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D009B8" w:rsidRPr="001259A4" w:rsidRDefault="00D009B8" w:rsidP="00D009B8">
      <w:pPr>
        <w:suppressAutoHyphens/>
        <w:rPr>
          <w:rFonts w:eastAsia="SimSun"/>
          <w:b/>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D0DD5" w:rsidP="00D009B8">
      <w:pPr>
        <w:suppressAutoHyphens/>
        <w:contextualSpacing/>
        <w:jc w:val="center"/>
        <w:rPr>
          <w:color w:val="000000"/>
          <w:sz w:val="24"/>
          <w:szCs w:val="24"/>
        </w:rPr>
      </w:pPr>
      <w:r>
        <w:rPr>
          <w:color w:val="000000"/>
          <w:sz w:val="24"/>
          <w:szCs w:val="24"/>
        </w:rPr>
        <w:t>Омск, 2021</w:t>
      </w:r>
    </w:p>
    <w:p w:rsidR="00D009B8" w:rsidRPr="00F267F7" w:rsidRDefault="007C277B" w:rsidP="00D009B8">
      <w:pPr>
        <w:widowControl/>
        <w:autoSpaceDE/>
        <w:adjustRightInd/>
        <w:ind w:left="5670"/>
        <w:rPr>
          <w:rFonts w:eastAsia="SimSun"/>
          <w:b/>
          <w:color w:val="000000"/>
          <w:kern w:val="2"/>
          <w:sz w:val="24"/>
          <w:szCs w:val="24"/>
          <w:lang w:eastAsia="hi-IN" w:bidi="hi-IN"/>
        </w:rPr>
      </w:pPr>
      <w:r w:rsidRPr="00F267F7">
        <w:rPr>
          <w:color w:val="000000"/>
          <w:sz w:val="24"/>
          <w:szCs w:val="24"/>
        </w:rPr>
        <w:br w:type="page"/>
      </w:r>
    </w:p>
    <w:p w:rsidR="00DF1076" w:rsidRPr="00F267F7"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7</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8</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9</w:t>
            </w:r>
          </w:p>
        </w:tc>
        <w:tc>
          <w:tcPr>
            <w:tcW w:w="8080" w:type="dxa"/>
          </w:tcPr>
          <w:p w:rsidR="00132AC1" w:rsidRPr="00F267F7" w:rsidRDefault="00132AC1" w:rsidP="002B6C05">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10</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11</w:t>
            </w:r>
          </w:p>
        </w:tc>
        <w:tc>
          <w:tcPr>
            <w:tcW w:w="8080" w:type="dxa"/>
          </w:tcPr>
          <w:p w:rsidR="00132AC1" w:rsidRPr="00F267F7" w:rsidRDefault="00132AC1" w:rsidP="002B6C05">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p>
        </w:tc>
        <w:tc>
          <w:tcPr>
            <w:tcW w:w="8080" w:type="dxa"/>
          </w:tcPr>
          <w:p w:rsidR="00132AC1" w:rsidRPr="00F267F7" w:rsidRDefault="00132AC1" w:rsidP="00330957">
            <w:pPr>
              <w:jc w:val="both"/>
              <w:rPr>
                <w:color w:val="000000"/>
                <w:sz w:val="24"/>
                <w:szCs w:val="24"/>
              </w:rPr>
            </w:pP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DD0DD5">
      <w:pPr>
        <w:spacing w:after="160" w:line="256" w:lineRule="auto"/>
        <w:rPr>
          <w:color w:val="000000"/>
          <w:spacing w:val="-3"/>
          <w:sz w:val="24"/>
          <w:szCs w:val="24"/>
          <w:lang w:eastAsia="en-US"/>
        </w:rPr>
      </w:pPr>
      <w:r w:rsidRPr="00F267F7">
        <w:rPr>
          <w:b/>
          <w:color w:val="000000"/>
          <w:sz w:val="24"/>
          <w:szCs w:val="24"/>
        </w:rPr>
        <w:br w:type="page"/>
      </w:r>
      <w:r w:rsidR="00DD0DD5" w:rsidRPr="00F267F7">
        <w:rPr>
          <w:b/>
          <w:i/>
          <w:color w:val="000000"/>
          <w:spacing w:val="-3"/>
          <w:sz w:val="24"/>
          <w:szCs w:val="24"/>
          <w:lang w:eastAsia="en-US"/>
        </w:rPr>
        <w:lastRenderedPageBreak/>
        <w:t xml:space="preserve"> </w:t>
      </w:r>
      <w:r w:rsidR="00DD0DD5">
        <w:rPr>
          <w:b/>
          <w:i/>
          <w:color w:val="000000"/>
          <w:spacing w:val="-3"/>
          <w:sz w:val="24"/>
          <w:szCs w:val="24"/>
          <w:lang w:eastAsia="en-US"/>
        </w:rPr>
        <w:tab/>
      </w:r>
      <w:r w:rsidR="002933E5" w:rsidRPr="00F267F7">
        <w:rPr>
          <w:b/>
          <w:i/>
          <w:color w:val="000000"/>
          <w:spacing w:val="-3"/>
          <w:sz w:val="24"/>
          <w:szCs w:val="24"/>
          <w:lang w:eastAsia="en-US"/>
        </w:rPr>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223184">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267F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Рабочая программа дисциплины составлена в соответствии с локальными нормативными актами ЧУ ОО ВО «</w:t>
      </w:r>
      <w:r w:rsidRPr="00F267F7">
        <w:rPr>
          <w:b/>
          <w:sz w:val="24"/>
          <w:szCs w:val="24"/>
          <w:lang w:eastAsia="en-US"/>
        </w:rPr>
        <w:t>Омская гуманитарная академия</w:t>
      </w:r>
      <w:r w:rsidRPr="00F267F7">
        <w:rPr>
          <w:sz w:val="24"/>
          <w:szCs w:val="24"/>
          <w:lang w:eastAsia="en-US"/>
        </w:rPr>
        <w:t>» (</w:t>
      </w:r>
      <w:r w:rsidRPr="00F267F7">
        <w:rPr>
          <w:i/>
          <w:sz w:val="24"/>
          <w:szCs w:val="24"/>
          <w:lang w:eastAsia="en-US"/>
        </w:rPr>
        <w:t>далее – Академия; ОмГА</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0DD5" w:rsidRPr="00B92588" w:rsidRDefault="00DD0DD5" w:rsidP="00DD0DD5">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1E1" w:rsidRPr="00F267F7" w:rsidRDefault="002933E5" w:rsidP="008C3F83">
      <w:pPr>
        <w:widowControl/>
        <w:suppressAutoHyphens/>
        <w:autoSpaceDE/>
        <w:adjustRightInd/>
        <w:ind w:firstLine="708"/>
        <w:jc w:val="both"/>
        <w:rPr>
          <w:sz w:val="24"/>
          <w:szCs w:val="24"/>
          <w:lang w:eastAsia="en-US"/>
        </w:rPr>
      </w:pPr>
      <w:r w:rsidRPr="00F267F7">
        <w:rPr>
          <w:sz w:val="24"/>
          <w:szCs w:val="24"/>
          <w:lang w:eastAsia="en-US"/>
        </w:rPr>
        <w:t>- учебным план</w:t>
      </w:r>
      <w:r w:rsidR="00E42AED" w:rsidRPr="00F267F7">
        <w:rPr>
          <w:sz w:val="24"/>
          <w:szCs w:val="24"/>
          <w:lang w:eastAsia="en-US"/>
        </w:rPr>
        <w:t>ом</w:t>
      </w:r>
      <w:r w:rsidRPr="00F267F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F267F7">
        <w:rPr>
          <w:sz w:val="24"/>
          <w:szCs w:val="24"/>
        </w:rPr>
        <w:t xml:space="preserve">по направлению подготовки </w:t>
      </w:r>
      <w:r w:rsidR="008C3F83" w:rsidRPr="00575EDE">
        <w:rPr>
          <w:b/>
          <w:sz w:val="24"/>
          <w:szCs w:val="24"/>
        </w:rPr>
        <w:t>44.03.05 Педагогическое образование (с двумя профилями подготовки)</w:t>
      </w:r>
      <w:r w:rsidR="00F00B76" w:rsidRPr="00F267F7">
        <w:rPr>
          <w:b/>
          <w:sz w:val="24"/>
          <w:szCs w:val="24"/>
        </w:rPr>
        <w:t xml:space="preserve"> </w:t>
      </w:r>
      <w:r w:rsidR="00F00B76" w:rsidRPr="00F267F7">
        <w:rPr>
          <w:sz w:val="24"/>
          <w:szCs w:val="24"/>
        </w:rPr>
        <w:t xml:space="preserve">(уровень бакалавриата), </w:t>
      </w:r>
      <w:r w:rsidRPr="00F267F7">
        <w:rPr>
          <w:sz w:val="24"/>
          <w:szCs w:val="24"/>
        </w:rPr>
        <w:t xml:space="preserve">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w:t>
      </w:r>
      <w:r w:rsidRPr="00F267F7">
        <w:rPr>
          <w:sz w:val="24"/>
          <w:szCs w:val="24"/>
          <w:lang w:eastAsia="en-US"/>
        </w:rPr>
        <w:t>форм</w:t>
      </w:r>
      <w:r w:rsidR="00E42AED" w:rsidRPr="00F267F7">
        <w:rPr>
          <w:sz w:val="24"/>
          <w:szCs w:val="24"/>
          <w:lang w:eastAsia="en-US"/>
        </w:rPr>
        <w:t>а</w:t>
      </w:r>
      <w:r w:rsidRPr="00F267F7">
        <w:rPr>
          <w:sz w:val="24"/>
          <w:szCs w:val="24"/>
          <w:lang w:eastAsia="en-US"/>
        </w:rPr>
        <w:t xml:space="preserve"> обучения –</w:t>
      </w:r>
      <w:r w:rsidR="00F00B76" w:rsidRPr="00F267F7">
        <w:rPr>
          <w:sz w:val="24"/>
          <w:szCs w:val="24"/>
          <w:lang w:eastAsia="en-US"/>
        </w:rPr>
        <w:t xml:space="preserve"> </w:t>
      </w:r>
      <w:r w:rsidRPr="00F267F7">
        <w:rPr>
          <w:sz w:val="24"/>
          <w:szCs w:val="24"/>
          <w:lang w:eastAsia="en-US"/>
        </w:rPr>
        <w:t xml:space="preserve">очная) на </w:t>
      </w:r>
      <w:r w:rsidR="00DD0DD5" w:rsidRPr="00E67807">
        <w:rPr>
          <w:sz w:val="24"/>
          <w:szCs w:val="24"/>
          <w:lang w:eastAsia="en-US"/>
        </w:rPr>
        <w:t>202</w:t>
      </w:r>
      <w:r w:rsidR="00DD0DD5">
        <w:rPr>
          <w:sz w:val="24"/>
          <w:szCs w:val="24"/>
          <w:lang w:eastAsia="en-US"/>
        </w:rPr>
        <w:t>1</w:t>
      </w:r>
      <w:r w:rsidR="00DD0DD5" w:rsidRPr="00E67807">
        <w:rPr>
          <w:sz w:val="24"/>
          <w:szCs w:val="24"/>
          <w:lang w:eastAsia="en-US"/>
        </w:rPr>
        <w:t>/202</w:t>
      </w:r>
      <w:r w:rsidR="00DD0DD5">
        <w:rPr>
          <w:sz w:val="24"/>
          <w:szCs w:val="24"/>
          <w:lang w:eastAsia="en-US"/>
        </w:rPr>
        <w:t>2</w:t>
      </w:r>
      <w:r w:rsidR="00DD0DD5" w:rsidRPr="00E67807">
        <w:rPr>
          <w:sz w:val="24"/>
          <w:szCs w:val="24"/>
          <w:lang w:eastAsia="en-US"/>
        </w:rPr>
        <w:t xml:space="preserve"> учебный год, утв</w:t>
      </w:r>
      <w:r w:rsidR="00DD0DD5">
        <w:rPr>
          <w:sz w:val="24"/>
          <w:szCs w:val="24"/>
          <w:lang w:eastAsia="en-US"/>
        </w:rPr>
        <w:t>ержденным приказом ректора от 29.03.2021 № 57.</w:t>
      </w:r>
    </w:p>
    <w:p w:rsidR="006F51E1" w:rsidRPr="00F267F7" w:rsidRDefault="00E42AED" w:rsidP="006F51E1">
      <w:pPr>
        <w:snapToGrid w:val="0"/>
        <w:ind w:firstLine="709"/>
        <w:jc w:val="both"/>
        <w:rPr>
          <w:sz w:val="24"/>
          <w:szCs w:val="24"/>
        </w:rPr>
      </w:pPr>
      <w:r w:rsidRPr="00F267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C3F83" w:rsidRPr="00575EDE">
        <w:rPr>
          <w:b/>
          <w:sz w:val="24"/>
          <w:szCs w:val="24"/>
        </w:rPr>
        <w:t xml:space="preserve">44.03.05 Педагогическое образование (с двумя профилями подготовки) </w:t>
      </w:r>
      <w:r w:rsidRPr="00F267F7">
        <w:rPr>
          <w:sz w:val="24"/>
          <w:szCs w:val="24"/>
        </w:rPr>
        <w:t xml:space="preserve"> (уровень бакалавриата), 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форма обучения – заочная на </w:t>
      </w:r>
      <w:r w:rsidR="00DD0DD5" w:rsidRPr="00E67807">
        <w:rPr>
          <w:sz w:val="24"/>
          <w:szCs w:val="24"/>
          <w:lang w:eastAsia="en-US"/>
        </w:rPr>
        <w:t>202</w:t>
      </w:r>
      <w:r w:rsidR="00DD0DD5">
        <w:rPr>
          <w:sz w:val="24"/>
          <w:szCs w:val="24"/>
          <w:lang w:eastAsia="en-US"/>
        </w:rPr>
        <w:t>1</w:t>
      </w:r>
      <w:r w:rsidR="00DD0DD5" w:rsidRPr="00E67807">
        <w:rPr>
          <w:sz w:val="24"/>
          <w:szCs w:val="24"/>
          <w:lang w:eastAsia="en-US"/>
        </w:rPr>
        <w:t>/202</w:t>
      </w:r>
      <w:r w:rsidR="00DD0DD5">
        <w:rPr>
          <w:sz w:val="24"/>
          <w:szCs w:val="24"/>
          <w:lang w:eastAsia="en-US"/>
        </w:rPr>
        <w:t>2</w:t>
      </w:r>
      <w:r w:rsidR="00DD0DD5" w:rsidRPr="00E67807">
        <w:rPr>
          <w:sz w:val="24"/>
          <w:szCs w:val="24"/>
          <w:lang w:eastAsia="en-US"/>
        </w:rPr>
        <w:t xml:space="preserve"> учебный год, утв</w:t>
      </w:r>
      <w:r w:rsidR="00DD0DD5">
        <w:rPr>
          <w:sz w:val="24"/>
          <w:szCs w:val="24"/>
          <w:lang w:eastAsia="en-US"/>
        </w:rPr>
        <w:t>ержденным приказом ректора от 29.03.2021 № 57.</w:t>
      </w:r>
    </w:p>
    <w:p w:rsidR="00A76E53" w:rsidRPr="00CE3525" w:rsidRDefault="00A76E53" w:rsidP="008D33BB">
      <w:pPr>
        <w:snapToGrid w:val="0"/>
        <w:ind w:firstLine="709"/>
        <w:jc w:val="both"/>
        <w:rPr>
          <w:b/>
          <w:sz w:val="24"/>
          <w:szCs w:val="24"/>
        </w:rPr>
      </w:pPr>
      <w:r w:rsidRPr="00F267F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5E2B6F">
        <w:rPr>
          <w:b/>
          <w:bCs/>
          <w:sz w:val="24"/>
          <w:szCs w:val="24"/>
        </w:rPr>
        <w:t>13</w:t>
      </w:r>
      <w:r w:rsidR="006D320A" w:rsidRPr="00F267F7">
        <w:rPr>
          <w:b/>
          <w:bCs/>
          <w:sz w:val="24"/>
          <w:szCs w:val="24"/>
        </w:rPr>
        <w:t xml:space="preserve"> </w:t>
      </w:r>
      <w:r w:rsidR="009F4070" w:rsidRPr="00F267F7">
        <w:rPr>
          <w:b/>
          <w:sz w:val="24"/>
          <w:szCs w:val="24"/>
        </w:rPr>
        <w:t>«</w:t>
      </w:r>
      <w:r w:rsidR="005830D5">
        <w:rPr>
          <w:b/>
          <w:sz w:val="24"/>
          <w:szCs w:val="24"/>
        </w:rPr>
        <w:t>Русская литература XVIII века</w:t>
      </w:r>
      <w:r w:rsidRPr="00F267F7">
        <w:rPr>
          <w:b/>
          <w:sz w:val="24"/>
          <w:szCs w:val="24"/>
        </w:rPr>
        <w:t>»  в тече</w:t>
      </w:r>
      <w:r w:rsidR="009F4070" w:rsidRPr="00F267F7">
        <w:rPr>
          <w:b/>
          <w:sz w:val="24"/>
          <w:szCs w:val="24"/>
        </w:rPr>
        <w:t xml:space="preserve">ние </w:t>
      </w:r>
      <w:r w:rsidR="00DD0DD5" w:rsidRPr="001259A4">
        <w:rPr>
          <w:b/>
          <w:color w:val="000000"/>
          <w:sz w:val="24"/>
          <w:szCs w:val="24"/>
        </w:rPr>
        <w:t>202</w:t>
      </w:r>
      <w:r w:rsidR="00DD0DD5">
        <w:rPr>
          <w:b/>
          <w:color w:val="000000"/>
          <w:sz w:val="24"/>
          <w:szCs w:val="24"/>
        </w:rPr>
        <w:t>1</w:t>
      </w:r>
      <w:r w:rsidR="00DD0DD5" w:rsidRPr="001259A4">
        <w:rPr>
          <w:b/>
          <w:color w:val="000000"/>
          <w:sz w:val="24"/>
          <w:szCs w:val="24"/>
        </w:rPr>
        <w:t>/202</w:t>
      </w:r>
      <w:r w:rsidR="00DD0DD5">
        <w:rPr>
          <w:b/>
          <w:color w:val="000000"/>
          <w:sz w:val="24"/>
          <w:szCs w:val="24"/>
        </w:rPr>
        <w:t>2</w:t>
      </w:r>
      <w:r w:rsidR="00DD0DD5" w:rsidRPr="00F267F7">
        <w:rPr>
          <w:b/>
          <w:sz w:val="24"/>
          <w:szCs w:val="24"/>
        </w:rPr>
        <w:t xml:space="preserve"> </w:t>
      </w:r>
      <w:r w:rsidRPr="00F267F7">
        <w:rPr>
          <w:b/>
          <w:sz w:val="24"/>
          <w:szCs w:val="24"/>
        </w:rPr>
        <w:t>учебного года:</w:t>
      </w:r>
    </w:p>
    <w:p w:rsidR="00A76E53" w:rsidRPr="00CE3525" w:rsidRDefault="00A76E53" w:rsidP="008D33BB">
      <w:pPr>
        <w:widowControl/>
        <w:autoSpaceDN/>
        <w:jc w:val="both"/>
        <w:rPr>
          <w:b/>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132AC1">
        <w:rPr>
          <w:rFonts w:eastAsia="Courier New"/>
          <w:color w:val="000000"/>
          <w:sz w:val="24"/>
          <w:szCs w:val="24"/>
          <w:lang w:bidi="ru-RU"/>
        </w:rPr>
        <w:t xml:space="preserve"> </w:t>
      </w:r>
      <w:r w:rsidR="00132AC1"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E3525">
        <w:rPr>
          <w:color w:val="000000"/>
          <w:sz w:val="24"/>
          <w:szCs w:val="24"/>
        </w:rPr>
        <w:t xml:space="preserve"> </w:t>
      </w:r>
      <w:r w:rsidRPr="00CE3525">
        <w:rPr>
          <w:sz w:val="24"/>
          <w:szCs w:val="24"/>
        </w:rPr>
        <w:t>«</w:t>
      </w:r>
      <w:r w:rsidR="005830D5">
        <w:rPr>
          <w:sz w:val="24"/>
          <w:szCs w:val="24"/>
        </w:rPr>
        <w:t>Русская литература XVIII века</w:t>
      </w:r>
      <w:r w:rsidRPr="00CE3525">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DD0DD5" w:rsidRPr="00DD0DD5">
        <w:rPr>
          <w:color w:val="000000"/>
          <w:sz w:val="24"/>
          <w:szCs w:val="24"/>
        </w:rPr>
        <w:t xml:space="preserve">2021/2022 </w:t>
      </w:r>
      <w:r w:rsidRPr="00F267F7">
        <w:rPr>
          <w:color w:val="000000"/>
          <w:sz w:val="24"/>
          <w:szCs w:val="24"/>
        </w:rPr>
        <w:t>учебного года.</w:t>
      </w:r>
      <w:r w:rsidR="008D33BB" w:rsidRPr="00F267F7">
        <w:rPr>
          <w:bCs/>
          <w:sz w:val="24"/>
          <w:szCs w:val="24"/>
        </w:rPr>
        <w:t xml:space="preserve"> </w:t>
      </w:r>
    </w:p>
    <w:p w:rsidR="006F51E1" w:rsidRPr="00CE3525" w:rsidRDefault="002C174C" w:rsidP="00CE3525">
      <w:pPr>
        <w:numPr>
          <w:ilvl w:val="0"/>
          <w:numId w:val="36"/>
        </w:numPr>
        <w:jc w:val="both"/>
        <w:rPr>
          <w:b/>
          <w:color w:val="000000"/>
          <w:sz w:val="24"/>
          <w:szCs w:val="24"/>
        </w:rPr>
      </w:pPr>
      <w:r w:rsidRPr="00CE3525">
        <w:rPr>
          <w:b/>
          <w:sz w:val="24"/>
          <w:szCs w:val="24"/>
        </w:rPr>
        <w:t xml:space="preserve">Наименование дисциплины: </w:t>
      </w:r>
      <w:r w:rsidR="005830D5">
        <w:rPr>
          <w:b/>
          <w:sz w:val="24"/>
          <w:szCs w:val="24"/>
        </w:rPr>
        <w:t>Б1.В.13</w:t>
      </w:r>
      <w:r w:rsidR="005E2B6F">
        <w:rPr>
          <w:b/>
          <w:sz w:val="24"/>
          <w:szCs w:val="24"/>
        </w:rPr>
        <w:t xml:space="preserve"> </w:t>
      </w:r>
      <w:r w:rsidRPr="00CE3525">
        <w:rPr>
          <w:b/>
          <w:sz w:val="24"/>
          <w:szCs w:val="24"/>
        </w:rPr>
        <w:t>«</w:t>
      </w:r>
      <w:r w:rsidR="005830D5">
        <w:rPr>
          <w:b/>
          <w:sz w:val="24"/>
          <w:szCs w:val="24"/>
        </w:rPr>
        <w:t>Русская литература XVIII века</w:t>
      </w:r>
      <w:r w:rsidRPr="00CE3525">
        <w:rPr>
          <w:b/>
          <w:sz w:val="24"/>
          <w:szCs w:val="24"/>
        </w:rPr>
        <w:t>»</w:t>
      </w:r>
    </w:p>
    <w:p w:rsidR="002C174C" w:rsidRPr="00CE3525" w:rsidRDefault="002C174C" w:rsidP="00CE3525">
      <w:pPr>
        <w:pStyle w:val="a4"/>
        <w:numPr>
          <w:ilvl w:val="0"/>
          <w:numId w:val="36"/>
        </w:numPr>
        <w:spacing w:after="0" w:line="240" w:lineRule="auto"/>
        <w:jc w:val="both"/>
        <w:rPr>
          <w:rFonts w:ascii="Times New Roman" w:hAnsi="Times New Roman"/>
          <w:b/>
          <w:color w:val="000000"/>
          <w:sz w:val="24"/>
          <w:szCs w:val="24"/>
        </w:rPr>
      </w:pPr>
      <w:r w:rsidRPr="00CE352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CE3525" w:rsidRDefault="002C174C" w:rsidP="002C174C">
      <w:pPr>
        <w:tabs>
          <w:tab w:val="left" w:pos="708"/>
        </w:tabs>
        <w:ind w:firstLine="709"/>
        <w:jc w:val="both"/>
        <w:rPr>
          <w:rFonts w:eastAsia="Calibri"/>
          <w:b/>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5830D5">
        <w:rPr>
          <w:rFonts w:eastAsia="Calibri"/>
          <w:b/>
          <w:color w:val="000000"/>
          <w:sz w:val="24"/>
          <w:szCs w:val="24"/>
          <w:lang w:eastAsia="en-US"/>
        </w:rPr>
        <w:t>Русская литература XVIII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Результаты освоения ОПОП (содержание </w:t>
            </w:r>
            <w:r w:rsidR="006F51E1" w:rsidRPr="00F267F7">
              <w:rPr>
                <w:rFonts w:eastAsia="Calibri"/>
                <w:color w:val="000000"/>
                <w:sz w:val="24"/>
                <w:szCs w:val="24"/>
                <w:lang w:eastAsia="en-US"/>
              </w:rPr>
              <w:t xml:space="preserve"> </w:t>
            </w:r>
            <w:r w:rsidRPr="00F267F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Код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Перечень планируемых результатов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обучения по дисциплине</w:t>
            </w:r>
          </w:p>
        </w:tc>
      </w:tr>
      <w:tr w:rsidR="000D50EA"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2B6CC6">
            <w:pPr>
              <w:tabs>
                <w:tab w:val="left" w:pos="708"/>
              </w:tabs>
              <w:rPr>
                <w:rFonts w:eastAsia="Calibri"/>
                <w:color w:val="FF0000"/>
                <w:sz w:val="24"/>
                <w:szCs w:val="24"/>
                <w:lang w:eastAsia="en-US"/>
              </w:rPr>
            </w:pPr>
            <w:r w:rsidRPr="00F267F7">
              <w:rPr>
                <w:bCs/>
                <w:color w:val="000000"/>
                <w:sz w:val="24"/>
                <w:szCs w:val="24"/>
              </w:rPr>
              <w:t>готовность</w:t>
            </w:r>
            <w:r w:rsidR="0045084F">
              <w:rPr>
                <w:bCs/>
                <w:color w:val="000000"/>
                <w:sz w:val="24"/>
                <w:szCs w:val="24"/>
              </w:rPr>
              <w:t>ю</w:t>
            </w:r>
            <w:r w:rsidRPr="00F267F7">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F267F7" w:rsidRDefault="000D50EA" w:rsidP="005C7804">
            <w:pPr>
              <w:tabs>
                <w:tab w:val="left" w:pos="708"/>
              </w:tabs>
              <w:rPr>
                <w:rFonts w:eastAsia="Calibri"/>
                <w:i/>
                <w:color w:val="000000"/>
                <w:sz w:val="24"/>
                <w:szCs w:val="24"/>
                <w:lang w:eastAsia="en-US"/>
              </w:rPr>
            </w:pPr>
            <w:r w:rsidRPr="00F267F7">
              <w:rPr>
                <w:rFonts w:eastAsia="Calibri"/>
                <w:i/>
                <w:color w:val="000000"/>
                <w:sz w:val="24"/>
                <w:szCs w:val="24"/>
                <w:lang w:eastAsia="en-US"/>
              </w:rPr>
              <w:t xml:space="preserve">Знать </w:t>
            </w:r>
          </w:p>
          <w:p w:rsidR="004521D3" w:rsidRPr="00F267F7" w:rsidRDefault="004521D3" w:rsidP="00ED2232">
            <w:pPr>
              <w:pStyle w:val="Default"/>
            </w:pPr>
            <w:r w:rsidRPr="00F267F7">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F267F7" w:rsidRDefault="004521D3" w:rsidP="00ED2232">
            <w:pPr>
              <w:pStyle w:val="Default"/>
            </w:pPr>
            <w:r w:rsidRPr="00F267F7">
              <w:t xml:space="preserve">- отдельные теории и технологии обучения и воспитания обучающихся в рамках образовательной области, учебного предмета, </w:t>
            </w:r>
          </w:p>
          <w:p w:rsidR="004521D3" w:rsidRPr="00F267F7" w:rsidRDefault="00C95153" w:rsidP="00ED2232">
            <w:pPr>
              <w:pStyle w:val="Default"/>
            </w:pPr>
            <w:r w:rsidRPr="00F267F7">
              <w:t xml:space="preserve">- </w:t>
            </w:r>
            <w:r w:rsidR="004521D3" w:rsidRPr="00F267F7">
              <w:t>отдельные составляющие содержания учебного предмета</w:t>
            </w:r>
          </w:p>
          <w:p w:rsidR="000D50EA" w:rsidRPr="00F267F7" w:rsidRDefault="000D50EA" w:rsidP="00ED2232">
            <w:pPr>
              <w:pStyle w:val="Default"/>
              <w:rPr>
                <w:i/>
              </w:rPr>
            </w:pPr>
            <w:r w:rsidRPr="00F267F7">
              <w:rPr>
                <w:i/>
              </w:rPr>
              <w:t xml:space="preserve">Уметь </w:t>
            </w:r>
          </w:p>
          <w:p w:rsidR="00C95153" w:rsidRPr="00F267F7" w:rsidRDefault="00C95153" w:rsidP="005C7804">
            <w:pPr>
              <w:pStyle w:val="Default"/>
            </w:pPr>
            <w:r w:rsidRPr="00F267F7">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F267F7" w:rsidRDefault="00C95153" w:rsidP="005C7804">
            <w:pPr>
              <w:pStyle w:val="Default"/>
            </w:pPr>
            <w:r w:rsidRPr="00F267F7">
              <w:t xml:space="preserve">- использовать в образовательном процессе УМК учебных предметов, в том числе потенциал отдельных электронных ресурсов, </w:t>
            </w:r>
          </w:p>
          <w:p w:rsidR="00C95153" w:rsidRPr="00F267F7" w:rsidRDefault="00C95153" w:rsidP="00ED2232">
            <w:pPr>
              <w:pStyle w:val="Default"/>
            </w:pPr>
            <w:r w:rsidRPr="00F267F7">
              <w:t>- использовать отдельные этапы проект</w:t>
            </w:r>
            <w:r w:rsidRPr="00F267F7">
              <w:lastRenderedPageBreak/>
              <w:t>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r w:rsidR="005C7804" w:rsidRPr="00F267F7">
              <w:t>;</w:t>
            </w:r>
          </w:p>
          <w:p w:rsidR="000D50EA" w:rsidRPr="00F267F7" w:rsidRDefault="000D50EA" w:rsidP="00ED2232">
            <w:pPr>
              <w:pStyle w:val="Default"/>
              <w:rPr>
                <w:i/>
              </w:rPr>
            </w:pPr>
            <w:r w:rsidRPr="00F267F7">
              <w:rPr>
                <w:i/>
              </w:rPr>
              <w:t xml:space="preserve">Владеть </w:t>
            </w:r>
          </w:p>
          <w:p w:rsidR="00C95153" w:rsidRPr="00F267F7" w:rsidRDefault="00C95153" w:rsidP="00B147A4">
            <w:pPr>
              <w:pStyle w:val="Default"/>
            </w:pPr>
            <w:r w:rsidRPr="00F267F7">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F267F7" w:rsidRDefault="00C95153" w:rsidP="00B147A4">
            <w:pPr>
              <w:pStyle w:val="Default"/>
            </w:pPr>
            <w:r w:rsidRPr="00F267F7">
              <w:t>- способами анализа и коррекции результатов этого процесса</w:t>
            </w:r>
          </w:p>
        </w:tc>
      </w:tr>
      <w:tr w:rsidR="00132AC1" w:rsidRPr="00F267F7" w:rsidTr="002B6C05">
        <w:tc>
          <w:tcPr>
            <w:tcW w:w="3348" w:type="dxa"/>
            <w:tcBorders>
              <w:top w:val="single" w:sz="4" w:space="0" w:color="auto"/>
              <w:left w:val="single" w:sz="4" w:space="0" w:color="auto"/>
              <w:bottom w:val="single" w:sz="4" w:space="0" w:color="auto"/>
              <w:right w:val="single" w:sz="4" w:space="0" w:color="auto"/>
            </w:tcBorders>
            <w:vAlign w:val="center"/>
          </w:tcPr>
          <w:p w:rsidR="00132AC1" w:rsidRPr="00B26782" w:rsidRDefault="00132AC1" w:rsidP="002B6C05">
            <w:pPr>
              <w:widowControl/>
              <w:autoSpaceDE/>
              <w:autoSpaceDN/>
              <w:adjustRightInd/>
              <w:rPr>
                <w:rFonts w:eastAsia="Calibri"/>
                <w:sz w:val="22"/>
                <w:szCs w:val="22"/>
                <w:lang w:eastAsia="en-US"/>
              </w:rPr>
            </w:pPr>
            <w:r>
              <w:rPr>
                <w:rFonts w:eastAsia="Calibri"/>
                <w:lang w:eastAsia="en-US"/>
              </w:rPr>
              <w:lastRenderedPageBreak/>
              <w:t>способность</w:t>
            </w:r>
            <w:r w:rsidR="0045084F">
              <w:rPr>
                <w:rFonts w:eastAsia="Calibri"/>
                <w:lang w:eastAsia="en-US"/>
              </w:rPr>
              <w:t>ю</w:t>
            </w:r>
            <w:r w:rsidRPr="00B26782">
              <w:rPr>
                <w:rFonts w:eastAsia="Calibri"/>
                <w:sz w:val="22"/>
                <w:szCs w:val="22"/>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32AC1" w:rsidRPr="00B26782" w:rsidRDefault="00132AC1" w:rsidP="002B6C05">
            <w:pPr>
              <w:widowControl/>
              <w:tabs>
                <w:tab w:val="left" w:pos="708"/>
              </w:tabs>
              <w:autoSpaceDE/>
              <w:adjustRightInd/>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132AC1" w:rsidRPr="00B26782" w:rsidRDefault="00132AC1" w:rsidP="002B6C05">
            <w:pPr>
              <w:widowControl/>
              <w:tabs>
                <w:tab w:val="left" w:pos="708"/>
              </w:tabs>
              <w:autoSpaceDE/>
              <w:adjustRightInd/>
              <w:rPr>
                <w:sz w:val="24"/>
                <w:szCs w:val="24"/>
              </w:rPr>
            </w:pPr>
            <w:r w:rsidRPr="00B26782">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tcPr>
          <w:p w:rsidR="00132AC1" w:rsidRPr="00B26782" w:rsidRDefault="00132AC1" w:rsidP="002B6C05">
            <w:pPr>
              <w:widowControl/>
              <w:tabs>
                <w:tab w:val="left" w:pos="318"/>
                <w:tab w:val="left" w:pos="665"/>
              </w:tabs>
              <w:autoSpaceDE/>
              <w:adjustRightInd/>
              <w:rPr>
                <w:rFonts w:eastAsia="Calibri"/>
                <w:i/>
                <w:sz w:val="22"/>
                <w:szCs w:val="22"/>
                <w:lang w:eastAsia="en-US"/>
              </w:rPr>
            </w:pPr>
            <w:r w:rsidRPr="00B26782">
              <w:rPr>
                <w:rFonts w:eastAsia="Calibri"/>
                <w:i/>
                <w:sz w:val="22"/>
                <w:szCs w:val="22"/>
                <w:lang w:eastAsia="en-US"/>
              </w:rPr>
              <w:t xml:space="preserve">Знать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xml:space="preserve"> – виды и жанры фольклора, их классификацию,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правила собирания фольклора</w:t>
            </w:r>
          </w:p>
          <w:p w:rsidR="00132AC1" w:rsidRPr="00B26782" w:rsidRDefault="00132AC1" w:rsidP="002B6C05">
            <w:pPr>
              <w:widowControl/>
              <w:tabs>
                <w:tab w:val="left" w:pos="318"/>
                <w:tab w:val="left" w:pos="665"/>
              </w:tabs>
              <w:autoSpaceDE/>
              <w:adjustRightInd/>
              <w:rPr>
                <w:rFonts w:eastAsia="Calibri"/>
                <w:i/>
                <w:sz w:val="22"/>
                <w:szCs w:val="22"/>
                <w:lang w:eastAsia="en-US"/>
              </w:rPr>
            </w:pPr>
            <w:r w:rsidRPr="00B26782">
              <w:rPr>
                <w:rFonts w:eastAsia="Calibri"/>
                <w:i/>
                <w:sz w:val="22"/>
                <w:szCs w:val="22"/>
                <w:lang w:eastAsia="en-US"/>
              </w:rPr>
              <w:t xml:space="preserve">Уметь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пользоваться методами анализа фольклорного произведения, исходя из его вида и жанра;</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обобщать, анализировать, критически осмыслять и систематизировать информацию;</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i/>
                <w:sz w:val="22"/>
                <w:szCs w:val="22"/>
                <w:lang w:eastAsia="en-US"/>
              </w:rPr>
              <w:t>Владеть</w:t>
            </w:r>
            <w:r w:rsidRPr="00B26782">
              <w:rPr>
                <w:rFonts w:eastAsia="Calibri"/>
                <w:sz w:val="22"/>
                <w:szCs w:val="22"/>
                <w:lang w:eastAsia="en-US"/>
              </w:rPr>
              <w:t xml:space="preserve"> </w:t>
            </w:r>
          </w:p>
          <w:p w:rsidR="00132AC1" w:rsidRPr="00B26782" w:rsidRDefault="00132AC1" w:rsidP="002B6C05">
            <w:pPr>
              <w:widowControl/>
              <w:tabs>
                <w:tab w:val="left" w:pos="318"/>
                <w:tab w:val="left" w:pos="665"/>
              </w:tabs>
              <w:autoSpaceDE/>
              <w:adjustRightInd/>
              <w:rPr>
                <w:bCs/>
                <w:sz w:val="22"/>
                <w:szCs w:val="22"/>
              </w:rPr>
            </w:pPr>
            <w:r w:rsidRPr="00B26782">
              <w:rPr>
                <w:bCs/>
                <w:sz w:val="22"/>
                <w:szCs w:val="22"/>
              </w:rPr>
              <w:t>– навыками работы с научными исследованиями фольклора.</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bCs/>
                <w:sz w:val="22"/>
                <w:szCs w:val="22"/>
              </w:rPr>
              <w:t>– культурой мышления, логикой рассуждения высказывания.</w:t>
            </w:r>
            <w:r w:rsidRPr="00B26782">
              <w:rPr>
                <w:rFonts w:eastAsia="Calibri"/>
                <w:i/>
                <w:sz w:val="22"/>
                <w:szCs w:val="22"/>
                <w:lang w:eastAsia="en-US"/>
              </w:rPr>
              <w:t xml:space="preserve"> </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5830D5">
        <w:rPr>
          <w:b/>
          <w:bCs/>
          <w:sz w:val="24"/>
          <w:szCs w:val="24"/>
        </w:rPr>
        <w:t>Б1.В.13</w:t>
      </w:r>
      <w:r w:rsidR="005E2B6F">
        <w:rPr>
          <w:b/>
          <w:bCs/>
          <w:sz w:val="24"/>
          <w:szCs w:val="24"/>
        </w:rPr>
        <w:t xml:space="preserve"> </w:t>
      </w:r>
      <w:r w:rsidR="002C174C" w:rsidRPr="00F267F7">
        <w:rPr>
          <w:b/>
          <w:sz w:val="24"/>
          <w:szCs w:val="24"/>
        </w:rPr>
        <w:t>«</w:t>
      </w:r>
      <w:r w:rsidR="005830D5">
        <w:rPr>
          <w:rFonts w:eastAsia="Calibri"/>
          <w:b/>
          <w:color w:val="000000"/>
          <w:sz w:val="24"/>
          <w:szCs w:val="24"/>
          <w:lang w:eastAsia="en-US"/>
        </w:rPr>
        <w:t>Русская литература XVIII века</w:t>
      </w:r>
      <w:r w:rsidR="002C174C" w:rsidRPr="00F267F7">
        <w:rPr>
          <w:b/>
          <w:sz w:val="24"/>
          <w:szCs w:val="24"/>
        </w:rPr>
        <w:t>»</w:t>
      </w:r>
      <w:r w:rsidR="002C174C" w:rsidRPr="00F267F7">
        <w:rPr>
          <w:sz w:val="24"/>
          <w:szCs w:val="24"/>
        </w:rPr>
        <w:t xml:space="preserve"> </w:t>
      </w:r>
      <w:r w:rsidR="002C174C" w:rsidRPr="00F267F7">
        <w:rPr>
          <w:rFonts w:eastAsia="Calibri"/>
          <w:sz w:val="24"/>
          <w:szCs w:val="24"/>
          <w:lang w:eastAsia="en-US"/>
        </w:rPr>
        <w:t xml:space="preserve">является дисциплиной </w:t>
      </w:r>
      <w:r w:rsidR="00E9770E">
        <w:rPr>
          <w:rFonts w:eastAsia="Calibri"/>
          <w:sz w:val="24"/>
          <w:szCs w:val="24"/>
          <w:lang w:eastAsia="en-US"/>
        </w:rPr>
        <w:t>в</w:t>
      </w:r>
      <w:r w:rsidR="002C174C" w:rsidRPr="00F267F7">
        <w:rPr>
          <w:rFonts w:eastAsia="Calibri"/>
          <w:sz w:val="24"/>
          <w:szCs w:val="24"/>
          <w:lang w:eastAsia="en-US"/>
        </w:rPr>
        <w:t>ариатив</w:t>
      </w:r>
      <w:r w:rsidR="00575EDE">
        <w:rPr>
          <w:rFonts w:eastAsia="Calibri"/>
          <w:sz w:val="24"/>
          <w:szCs w:val="24"/>
          <w:lang w:eastAsia="en-US"/>
        </w:rPr>
        <w:t>ной части блока Б</w:t>
      </w:r>
      <w:r w:rsidR="002C174C" w:rsidRPr="00F267F7">
        <w:rPr>
          <w:rFonts w:eastAsia="Calibri"/>
          <w:sz w:val="24"/>
          <w:szCs w:val="24"/>
          <w:lang w:eastAsia="en-US"/>
        </w:rPr>
        <w:t>1</w:t>
      </w:r>
      <w:r w:rsidR="00575EDE">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Б1.В.1</w:t>
            </w:r>
            <w:r w:rsidR="005E2B6F">
              <w:rPr>
                <w:bCs/>
                <w:sz w:val="24"/>
                <w:szCs w:val="24"/>
              </w:rPr>
              <w:t>3</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5E2B6F" w:rsidRDefault="005830D5" w:rsidP="009750B5">
            <w:pPr>
              <w:tabs>
                <w:tab w:val="left" w:pos="708"/>
              </w:tabs>
              <w:jc w:val="both"/>
              <w:rPr>
                <w:rFonts w:eastAsia="Calibri"/>
                <w:sz w:val="24"/>
                <w:szCs w:val="24"/>
                <w:lang w:eastAsia="en-US"/>
              </w:rPr>
            </w:pPr>
            <w:r w:rsidRPr="005E2B6F">
              <w:rPr>
                <w:rFonts w:eastAsia="Calibri"/>
                <w:color w:val="000000"/>
                <w:sz w:val="24"/>
                <w:szCs w:val="24"/>
                <w:lang w:eastAsia="en-US"/>
              </w:rPr>
              <w:t>Русская литература XVIII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D93D8E">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CE3525" w:rsidRDefault="005E2B6F" w:rsidP="00BB6F75">
            <w:pPr>
              <w:tabs>
                <w:tab w:val="left" w:pos="708"/>
              </w:tabs>
              <w:spacing w:line="252" w:lineRule="auto"/>
              <w:jc w:val="both"/>
              <w:rPr>
                <w:sz w:val="24"/>
                <w:szCs w:val="24"/>
                <w:lang w:eastAsia="en-US"/>
              </w:rPr>
            </w:pPr>
            <w:r>
              <w:rPr>
                <w:bCs/>
                <w:color w:val="000000"/>
                <w:sz w:val="24"/>
                <w:szCs w:val="24"/>
              </w:rPr>
              <w:t>Древнерусская литература</w:t>
            </w:r>
          </w:p>
        </w:tc>
        <w:tc>
          <w:tcPr>
            <w:tcW w:w="2285" w:type="dxa"/>
            <w:vAlign w:val="center"/>
          </w:tcPr>
          <w:p w:rsidR="00181770" w:rsidRPr="00F267F7" w:rsidRDefault="005E694A" w:rsidP="005E2B6F">
            <w:pPr>
              <w:tabs>
                <w:tab w:val="left" w:pos="708"/>
              </w:tabs>
              <w:spacing w:line="252" w:lineRule="auto"/>
              <w:jc w:val="both"/>
              <w:rPr>
                <w:sz w:val="24"/>
                <w:szCs w:val="24"/>
                <w:lang w:eastAsia="en-US"/>
              </w:rPr>
            </w:pPr>
            <w:r w:rsidRPr="00F267F7">
              <w:rPr>
                <w:sz w:val="24"/>
                <w:szCs w:val="24"/>
                <w:lang w:eastAsia="en-US"/>
              </w:rPr>
              <w:t>Русская литература второй половины XIX века</w:t>
            </w:r>
          </w:p>
        </w:tc>
        <w:tc>
          <w:tcPr>
            <w:tcW w:w="1147" w:type="dxa"/>
            <w:vAlign w:val="center"/>
          </w:tcPr>
          <w:p w:rsidR="00EB0722" w:rsidRPr="00F267F7" w:rsidRDefault="00132AC1" w:rsidP="00EB0722">
            <w:pPr>
              <w:tabs>
                <w:tab w:val="left" w:pos="708"/>
              </w:tabs>
              <w:jc w:val="both"/>
              <w:rPr>
                <w:rFonts w:eastAsia="Calibri"/>
                <w:sz w:val="24"/>
                <w:szCs w:val="24"/>
                <w:lang w:eastAsia="en-US"/>
              </w:rPr>
            </w:pPr>
            <w:r>
              <w:rPr>
                <w:rFonts w:eastAsia="Calibri"/>
                <w:sz w:val="24"/>
                <w:szCs w:val="24"/>
                <w:lang w:eastAsia="en-US"/>
              </w:rPr>
              <w:t>ПК-1; ПК-4</w:t>
            </w:r>
          </w:p>
          <w:p w:rsidR="00181770" w:rsidRPr="00F267F7" w:rsidRDefault="00181770" w:rsidP="009750B5">
            <w:pPr>
              <w:tabs>
                <w:tab w:val="left" w:pos="708"/>
              </w:tabs>
              <w:jc w:val="both"/>
              <w:rPr>
                <w:rFonts w:eastAsia="Calibri"/>
                <w:sz w:val="24"/>
                <w:szCs w:val="24"/>
                <w:lang w:eastAsia="en-US"/>
              </w:rPr>
            </w:pP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5E2B6F">
        <w:rPr>
          <w:rFonts w:eastAsia="Calibri"/>
          <w:sz w:val="24"/>
          <w:szCs w:val="24"/>
          <w:lang w:eastAsia="en-US"/>
        </w:rPr>
        <w:t>4</w:t>
      </w:r>
      <w:r w:rsidR="001076D2">
        <w:rPr>
          <w:rFonts w:eastAsia="Calibri"/>
          <w:sz w:val="24"/>
          <w:szCs w:val="24"/>
          <w:lang w:eastAsia="en-US"/>
        </w:rPr>
        <w:t xml:space="preserve"> </w:t>
      </w:r>
      <w:r w:rsidRPr="00F267F7">
        <w:rPr>
          <w:rFonts w:eastAsia="Calibri"/>
          <w:color w:val="000000"/>
          <w:sz w:val="24"/>
          <w:szCs w:val="24"/>
          <w:lang w:eastAsia="en-US"/>
        </w:rPr>
        <w:t xml:space="preserve">зачетных единиц – </w:t>
      </w:r>
      <w:r w:rsidR="005E2B6F">
        <w:rPr>
          <w:rFonts w:eastAsia="Calibri"/>
          <w:color w:val="000000"/>
          <w:sz w:val="24"/>
          <w:szCs w:val="24"/>
          <w:lang w:eastAsia="en-US"/>
        </w:rPr>
        <w:t>144</w:t>
      </w:r>
      <w:r w:rsidR="001076D2">
        <w:rPr>
          <w:rFonts w:eastAsia="Calibri"/>
          <w:color w:val="000000"/>
          <w:sz w:val="24"/>
          <w:szCs w:val="24"/>
          <w:lang w:eastAsia="en-US"/>
        </w:rPr>
        <w:t xml:space="preserve"> академических часа</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80</w:t>
            </w:r>
          </w:p>
        </w:tc>
        <w:tc>
          <w:tcPr>
            <w:tcW w:w="2517" w:type="dxa"/>
            <w:vAlign w:val="center"/>
          </w:tcPr>
          <w:p w:rsidR="002C174C" w:rsidRPr="00F267F7" w:rsidRDefault="005830D5" w:rsidP="009750B5">
            <w:pPr>
              <w:jc w:val="center"/>
              <w:rPr>
                <w:rFonts w:eastAsia="Calibri"/>
                <w:sz w:val="24"/>
                <w:szCs w:val="24"/>
                <w:lang w:eastAsia="en-US"/>
              </w:rPr>
            </w:pPr>
            <w:r w:rsidRPr="00F267F7">
              <w:rPr>
                <w:rFonts w:eastAsia="Calibri"/>
                <w:sz w:val="24"/>
                <w:szCs w:val="24"/>
                <w:lang w:eastAsia="en-US"/>
              </w:rPr>
              <w:t>1</w:t>
            </w:r>
            <w:r>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5830D5" w:rsidP="00AA00CA">
            <w:pPr>
              <w:jc w:val="center"/>
              <w:rPr>
                <w:rFonts w:eastAsia="Calibri"/>
                <w:sz w:val="24"/>
                <w:szCs w:val="24"/>
                <w:lang w:eastAsia="en-US"/>
              </w:rPr>
            </w:pPr>
            <w:r>
              <w:rPr>
                <w:rFonts w:eastAsia="Calibri"/>
                <w:sz w:val="24"/>
                <w:szCs w:val="24"/>
                <w:lang w:eastAsia="en-US"/>
              </w:rPr>
              <w:t>20</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2</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lastRenderedPageBreak/>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6</w:t>
            </w:r>
            <w:r w:rsidR="005830D5">
              <w:rPr>
                <w:rFonts w:eastAsia="Calibri"/>
                <w:sz w:val="24"/>
                <w:szCs w:val="24"/>
                <w:lang w:eastAsia="en-US"/>
              </w:rPr>
              <w:t>0</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14</w:t>
            </w:r>
          </w:p>
        </w:tc>
      </w:tr>
      <w:tr w:rsidR="002C174C" w:rsidRPr="00F267F7" w:rsidTr="005E2B6F">
        <w:trPr>
          <w:trHeight w:val="631"/>
        </w:trPr>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Самостоятельная работа обучающихся</w:t>
            </w:r>
          </w:p>
        </w:tc>
        <w:tc>
          <w:tcPr>
            <w:tcW w:w="2693"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37</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119</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t>Формы промежуточной аттестации</w:t>
            </w:r>
          </w:p>
        </w:tc>
        <w:tc>
          <w:tcPr>
            <w:tcW w:w="2693" w:type="dxa"/>
            <w:vAlign w:val="center"/>
          </w:tcPr>
          <w:p w:rsidR="002C174C" w:rsidRPr="00F267F7" w:rsidRDefault="002C174C" w:rsidP="005E2B6F">
            <w:pPr>
              <w:jc w:val="center"/>
              <w:rPr>
                <w:rFonts w:eastAsia="Calibri"/>
                <w:sz w:val="24"/>
                <w:szCs w:val="24"/>
                <w:lang w:eastAsia="en-US"/>
              </w:rPr>
            </w:pPr>
            <w:r w:rsidRPr="00F267F7">
              <w:rPr>
                <w:rFonts w:eastAsia="Calibri"/>
                <w:sz w:val="24"/>
                <w:szCs w:val="24"/>
                <w:lang w:eastAsia="en-US"/>
              </w:rPr>
              <w:t xml:space="preserve">экзамен в </w:t>
            </w:r>
            <w:r w:rsidR="005E2B6F">
              <w:rPr>
                <w:rFonts w:eastAsia="Calibri"/>
                <w:sz w:val="24"/>
                <w:szCs w:val="24"/>
                <w:lang w:eastAsia="en-US"/>
              </w:rPr>
              <w:t xml:space="preserve">6 </w:t>
            </w:r>
            <w:r w:rsidRPr="00F267F7">
              <w:rPr>
                <w:rFonts w:eastAsia="Calibri"/>
                <w:sz w:val="24"/>
                <w:szCs w:val="24"/>
                <w:lang w:eastAsia="en-US"/>
              </w:rPr>
              <w:t>семестре</w:t>
            </w:r>
          </w:p>
        </w:tc>
        <w:tc>
          <w:tcPr>
            <w:tcW w:w="2517" w:type="dxa"/>
            <w:vAlign w:val="center"/>
          </w:tcPr>
          <w:p w:rsidR="002C174C" w:rsidRPr="00F267F7" w:rsidRDefault="00231B89" w:rsidP="005E2B6F">
            <w:pPr>
              <w:jc w:val="center"/>
              <w:rPr>
                <w:rFonts w:eastAsia="Calibri"/>
                <w:sz w:val="24"/>
                <w:szCs w:val="24"/>
                <w:lang w:eastAsia="en-US"/>
              </w:rPr>
            </w:pPr>
            <w:r w:rsidRPr="00F267F7">
              <w:rPr>
                <w:rFonts w:eastAsia="Calibri"/>
                <w:sz w:val="24"/>
                <w:szCs w:val="24"/>
                <w:lang w:eastAsia="en-US"/>
              </w:rPr>
              <w:t xml:space="preserve">экзамен в </w:t>
            </w:r>
            <w:r w:rsidR="005E2B6F">
              <w:rPr>
                <w:rFonts w:eastAsia="Calibri"/>
                <w:sz w:val="24"/>
                <w:szCs w:val="24"/>
                <w:lang w:eastAsia="en-US"/>
              </w:rPr>
              <w:t>6</w:t>
            </w:r>
            <w:r w:rsidRPr="00F267F7">
              <w:rPr>
                <w:rFonts w:eastAsia="Calibri"/>
                <w:sz w:val="24"/>
                <w:szCs w:val="24"/>
                <w:lang w:eastAsia="en-US"/>
              </w:rPr>
              <w:t xml:space="preserve"> семестре</w:t>
            </w:r>
          </w:p>
        </w:tc>
      </w:tr>
    </w:tbl>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5E2B6F" w:rsidRPr="00F267F7" w:rsidTr="006F37BC">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5E2B6F" w:rsidRPr="00F267F7" w:rsidRDefault="005E2B6F" w:rsidP="005E2B6F">
            <w:pPr>
              <w:rPr>
                <w:b/>
                <w:bCs/>
                <w:color w:val="000000"/>
              </w:rPr>
            </w:pPr>
            <w:r w:rsidRPr="005E2B6F">
              <w:rPr>
                <w:b/>
                <w:bCs/>
                <w:color w:val="000000"/>
                <w:sz w:val="22"/>
              </w:rPr>
              <w:t>Семестр 6</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r w:rsidRPr="00F267F7">
              <w:rPr>
                <w:color w:val="000000"/>
                <w:sz w:val="24"/>
                <w:szCs w:val="24"/>
              </w:rPr>
              <w:t xml:space="preserve">Тема № 1. </w:t>
            </w:r>
            <w:r w:rsidRPr="00F20308">
              <w:rPr>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5</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2. </w:t>
            </w:r>
            <w:r w:rsidRPr="00F20308">
              <w:rPr>
                <w:color w:val="000000"/>
                <w:sz w:val="24"/>
                <w:szCs w:val="24"/>
              </w:rPr>
              <w:t>Русское просветительство и классицизм.</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3. </w:t>
            </w:r>
            <w:r w:rsidRPr="00F20308">
              <w:rPr>
                <w:color w:val="000000"/>
                <w:sz w:val="24"/>
                <w:szCs w:val="24"/>
              </w:rPr>
              <w:t>Эволюция жанра стихотворной сатиры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4. </w:t>
            </w:r>
            <w:r w:rsidRPr="00F20308">
              <w:rPr>
                <w:color w:val="000000"/>
                <w:sz w:val="24"/>
                <w:szCs w:val="24"/>
              </w:rPr>
              <w:t>Жанровое многообразие лирической поэзии в русской литературе 18 века.</w:t>
            </w:r>
            <w:r>
              <w:rPr>
                <w:color w:val="000000"/>
                <w:sz w:val="24"/>
                <w:szCs w:val="24"/>
              </w:rPr>
              <w:t xml:space="preserve"> Поэтика русской оды.</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15</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A248EA"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A248EA" w:rsidP="001B6B0C">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1B3ECE">
            <w:pPr>
              <w:jc w:val="center"/>
              <w:rPr>
                <w:color w:val="000000"/>
                <w:sz w:val="24"/>
                <w:szCs w:val="24"/>
              </w:rPr>
            </w:pPr>
            <w:r w:rsidRPr="00F267F7">
              <w:rPr>
                <w:color w:val="000000"/>
                <w:sz w:val="24"/>
                <w:szCs w:val="24"/>
              </w:rPr>
              <w:t xml:space="preserve">Тема № 5. </w:t>
            </w:r>
            <w:r w:rsidRPr="00F20308">
              <w:rPr>
                <w:color w:val="000000"/>
                <w:sz w:val="24"/>
                <w:szCs w:val="24"/>
              </w:rPr>
              <w:t xml:space="preserve"> Поэтическое творчество Г.Р. Державина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5</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AB5A67">
            <w:pPr>
              <w:jc w:val="center"/>
              <w:rPr>
                <w:color w:val="000000"/>
                <w:sz w:val="24"/>
                <w:szCs w:val="24"/>
              </w:rPr>
            </w:pPr>
            <w:r w:rsidRPr="00F267F7">
              <w:rPr>
                <w:color w:val="000000"/>
                <w:sz w:val="24"/>
                <w:szCs w:val="24"/>
              </w:rPr>
              <w:t xml:space="preserve">Тема № 6.  </w:t>
            </w:r>
            <w:r w:rsidRPr="00F20308">
              <w:rPr>
                <w:color w:val="000000"/>
                <w:sz w:val="24"/>
                <w:szCs w:val="24"/>
              </w:rPr>
              <w:t>Русская лирика последних десятилетий 18 века. «Лёгкая поэзия».</w:t>
            </w:r>
          </w:p>
          <w:p w:rsidR="00D2283B" w:rsidRPr="00F267F7" w:rsidRDefault="00D2283B"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A248EA" w:rsidP="00986104">
            <w:pPr>
              <w:jc w:val="center"/>
              <w:rPr>
                <w:color w:val="000000"/>
                <w:sz w:val="24"/>
                <w:szCs w:val="24"/>
              </w:rPr>
            </w:pPr>
            <w:r>
              <w:rPr>
                <w:color w:val="000000"/>
                <w:sz w:val="24"/>
                <w:szCs w:val="24"/>
              </w:rPr>
              <w:t>5</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A248EA"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AB5A67">
            <w:pPr>
              <w:jc w:val="center"/>
              <w:rPr>
                <w:color w:val="000000"/>
                <w:sz w:val="24"/>
                <w:szCs w:val="24"/>
              </w:rPr>
            </w:pPr>
            <w:r w:rsidRPr="00F267F7">
              <w:rPr>
                <w:color w:val="000000"/>
                <w:sz w:val="24"/>
                <w:szCs w:val="24"/>
              </w:rPr>
              <w:lastRenderedPageBreak/>
              <w:t xml:space="preserve">Тема № 7. </w:t>
            </w:r>
            <w:r w:rsidRPr="00F20308">
              <w:rPr>
                <w:sz w:val="24"/>
                <w:szCs w:val="24"/>
              </w:rPr>
              <w:t>Жанр комедии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111BC3">
            <w:pPr>
              <w:jc w:val="center"/>
              <w:rPr>
                <w:color w:val="000000"/>
                <w:sz w:val="24"/>
                <w:szCs w:val="24"/>
              </w:rPr>
            </w:pPr>
            <w:r w:rsidRPr="00F267F7">
              <w:rPr>
                <w:color w:val="000000"/>
                <w:sz w:val="24"/>
                <w:szCs w:val="24"/>
              </w:rPr>
              <w:t xml:space="preserve">Тема № 8. </w:t>
            </w:r>
            <w:r w:rsidRPr="00F20308">
              <w:rPr>
                <w:sz w:val="24"/>
                <w:szCs w:val="24"/>
              </w:rPr>
              <w:t>Новаторство Фонвизина</w:t>
            </w:r>
            <w:r>
              <w:rPr>
                <w:sz w:val="24"/>
                <w:szCs w:val="24"/>
              </w:rPr>
              <w:t xml:space="preserve"> </w:t>
            </w:r>
            <w:r w:rsidRPr="00F20308">
              <w:rPr>
                <w:sz w:val="24"/>
                <w:szCs w:val="24"/>
              </w:rPr>
              <w:t>драматурга.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D2283B" w:rsidRPr="00F267F7" w:rsidRDefault="00D2283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792CCD">
            <w:pPr>
              <w:jc w:val="center"/>
              <w:rPr>
                <w:color w:val="000000"/>
                <w:sz w:val="24"/>
                <w:szCs w:val="24"/>
              </w:rPr>
            </w:pPr>
            <w:r w:rsidRPr="00F267F7">
              <w:rPr>
                <w:color w:val="000000"/>
                <w:sz w:val="24"/>
                <w:szCs w:val="24"/>
              </w:rPr>
              <w:t xml:space="preserve">Тема № 9. </w:t>
            </w:r>
            <w:r w:rsidRPr="00F20308">
              <w:rPr>
                <w:sz w:val="24"/>
                <w:szCs w:val="24"/>
              </w:rPr>
              <w:t>Комедийное творчество Княжнина, Капниста (“Ябеда”). Ранние произведения И. А. Крылова.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single" w:sz="8" w:space="0" w:color="auto"/>
              <w:left w:val="single" w:sz="8" w:space="0" w:color="auto"/>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10</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10. </w:t>
            </w:r>
            <w:r w:rsidRPr="00F20308">
              <w:rPr>
                <w:sz w:val="24"/>
                <w:szCs w:val="24"/>
              </w:rPr>
              <w:t>Русская трагедия 18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5E2B6F"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1B6B0C">
            <w:pPr>
              <w:jc w:val="center"/>
              <w:rPr>
                <w:i/>
                <w:iCs/>
                <w:color w:val="000000"/>
              </w:rPr>
            </w:pPr>
            <w:r>
              <w:rPr>
                <w:i/>
                <w:iCs/>
                <w:color w:val="000000"/>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11. </w:t>
            </w:r>
            <w:r w:rsidRPr="00F20308">
              <w:rPr>
                <w:sz w:val="24"/>
                <w:szCs w:val="24"/>
              </w:rPr>
              <w:t>Русская проза 18 века.</w:t>
            </w:r>
            <w:r>
              <w:rPr>
                <w:sz w:val="24"/>
                <w:szCs w:val="24"/>
              </w:rPr>
              <w:t xml:space="preserve"> Русский предромантизм.</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1B6B0C">
            <w:pPr>
              <w:jc w:val="center"/>
              <w:rPr>
                <w:i/>
                <w:iCs/>
                <w:color w:val="000000"/>
              </w:rPr>
            </w:pPr>
            <w:r>
              <w:rPr>
                <w:i/>
                <w:iCs/>
                <w:color w:val="000000"/>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12. </w:t>
            </w:r>
            <w:r w:rsidRPr="00F20308">
              <w:rPr>
                <w:sz w:val="24"/>
                <w:szCs w:val="24"/>
              </w:rPr>
              <w:t>Жанр путешествия я русской литературе 18 века (Карамзин, Радищев).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986104">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13. </w:t>
            </w:r>
            <w:r w:rsidRPr="00F20308">
              <w:rPr>
                <w:color w:val="000000"/>
                <w:sz w:val="24"/>
                <w:szCs w:val="24"/>
              </w:rPr>
              <w:t>А.Н. Радищев. «Путешествие из Петербурга в Москву».</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14. </w:t>
            </w:r>
            <w:r w:rsidRPr="00F20308">
              <w:rPr>
                <w:color w:val="000000"/>
                <w:sz w:val="24"/>
                <w:szCs w:val="24"/>
              </w:rPr>
              <w:t>Творчество Н. М. Карамзина. Эстетика и поэтика прозы писателя.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F267F7" w:rsidRDefault="00F20308" w:rsidP="00AA00CA">
            <w:pPr>
              <w:jc w:val="center"/>
              <w:rPr>
                <w:color w:val="000000"/>
                <w:sz w:val="24"/>
                <w:szCs w:val="24"/>
              </w:rPr>
            </w:pPr>
            <w:r>
              <w:rPr>
                <w:color w:val="000000"/>
                <w:sz w:val="24"/>
                <w:szCs w:val="24"/>
              </w:rPr>
              <w:t>20</w:t>
            </w:r>
          </w:p>
        </w:tc>
        <w:tc>
          <w:tcPr>
            <w:tcW w:w="680" w:type="dxa"/>
            <w:tcBorders>
              <w:top w:val="nil"/>
              <w:left w:val="nil"/>
              <w:bottom w:val="single" w:sz="8" w:space="0" w:color="auto"/>
              <w:right w:val="single" w:sz="8" w:space="0" w:color="auto"/>
            </w:tcBorders>
            <w:vAlign w:val="center"/>
          </w:tcPr>
          <w:p w:rsidR="00520531" w:rsidRPr="00F267F7" w:rsidRDefault="0052053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A248EA" w:rsidP="00AA00CA">
            <w:pPr>
              <w:jc w:val="center"/>
              <w:rPr>
                <w:color w:val="000000"/>
                <w:sz w:val="24"/>
                <w:szCs w:val="24"/>
              </w:rPr>
            </w:pPr>
            <w:r>
              <w:rPr>
                <w:color w:val="000000"/>
                <w:sz w:val="24"/>
                <w:szCs w:val="24"/>
              </w:rPr>
              <w:t>60</w:t>
            </w:r>
          </w:p>
        </w:tc>
        <w:tc>
          <w:tcPr>
            <w:tcW w:w="680" w:type="dxa"/>
            <w:tcBorders>
              <w:top w:val="nil"/>
              <w:left w:val="nil"/>
              <w:bottom w:val="single" w:sz="8" w:space="0" w:color="auto"/>
              <w:right w:val="single" w:sz="8" w:space="0" w:color="auto"/>
            </w:tcBorders>
            <w:vAlign w:val="center"/>
          </w:tcPr>
          <w:p w:rsidR="00520531" w:rsidRPr="005E2B6F" w:rsidRDefault="005E2B6F" w:rsidP="00FB2C7F">
            <w:pPr>
              <w:jc w:val="center"/>
              <w:rPr>
                <w:iCs/>
                <w:color w:val="000000"/>
                <w:sz w:val="24"/>
                <w:szCs w:val="24"/>
              </w:rPr>
            </w:pPr>
            <w:r w:rsidRPr="005E2B6F">
              <w:rPr>
                <w:iCs/>
                <w:color w:val="000000"/>
                <w:sz w:val="24"/>
                <w:szCs w:val="24"/>
              </w:rPr>
              <w:t>37</w:t>
            </w:r>
          </w:p>
        </w:tc>
        <w:tc>
          <w:tcPr>
            <w:tcW w:w="633" w:type="dxa"/>
            <w:tcBorders>
              <w:top w:val="nil"/>
              <w:left w:val="nil"/>
              <w:bottom w:val="single" w:sz="8" w:space="0" w:color="auto"/>
              <w:right w:val="single" w:sz="8" w:space="0" w:color="auto"/>
            </w:tcBorders>
            <w:vAlign w:val="center"/>
          </w:tcPr>
          <w:p w:rsidR="00520531" w:rsidRPr="00F267F7" w:rsidRDefault="005E2B6F" w:rsidP="00FB2C7F">
            <w:pPr>
              <w:jc w:val="center"/>
              <w:rPr>
                <w:b/>
                <w:bCs/>
                <w:i/>
                <w:iCs/>
                <w:color w:val="000000"/>
                <w:sz w:val="24"/>
                <w:szCs w:val="24"/>
              </w:rPr>
            </w:pPr>
            <w:r>
              <w:rPr>
                <w:b/>
                <w:bCs/>
                <w:i/>
                <w:iCs/>
                <w:color w:val="000000"/>
                <w:sz w:val="24"/>
                <w:szCs w:val="24"/>
              </w:rPr>
              <w:t>117</w:t>
            </w:r>
          </w:p>
        </w:tc>
      </w:tr>
      <w:tr w:rsidR="00520531"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830D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830D5" w:rsidP="00BB1157">
            <w:pPr>
              <w:jc w:val="center"/>
              <w:rPr>
                <w:i/>
                <w:iCs/>
                <w:color w:val="000000"/>
                <w:sz w:val="24"/>
                <w:szCs w:val="24"/>
              </w:rPr>
            </w:pPr>
            <w:r>
              <w:rPr>
                <w:i/>
                <w:iCs/>
                <w:color w:val="000000"/>
                <w:sz w:val="24"/>
                <w:szCs w:val="24"/>
              </w:rPr>
              <w:t>10</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F20308">
            <w:pPr>
              <w:jc w:val="center"/>
              <w:rPr>
                <w:b/>
                <w:bCs/>
                <w:i/>
                <w:iCs/>
                <w:color w:val="000000"/>
                <w:sz w:val="24"/>
                <w:szCs w:val="24"/>
              </w:rPr>
            </w:pPr>
            <w:r>
              <w:rPr>
                <w:b/>
                <w:bCs/>
                <w:i/>
                <w:iCs/>
                <w:color w:val="000000"/>
                <w:sz w:val="24"/>
                <w:szCs w:val="24"/>
              </w:rPr>
              <w:t>14</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F267F7" w:rsidRDefault="00520531">
            <w:pPr>
              <w:jc w:val="center"/>
              <w:rPr>
                <w:b/>
                <w:bCs/>
                <w:color w:val="000000"/>
                <w:sz w:val="24"/>
                <w:szCs w:val="24"/>
              </w:rPr>
            </w:pPr>
            <w:bookmarkStart w:id="0" w:name="RANGE!H67"/>
            <w:bookmarkEnd w:id="0"/>
            <w:r w:rsidRPr="00F267F7">
              <w:rPr>
                <w:b/>
                <w:bCs/>
                <w:color w:val="000000"/>
                <w:sz w:val="24"/>
                <w:szCs w:val="24"/>
              </w:rPr>
              <w:t>27</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5E2B6F" w:rsidP="00490676">
            <w:pPr>
              <w:jc w:val="center"/>
              <w:rPr>
                <w:b/>
                <w:bCs/>
                <w:i/>
                <w:iCs/>
                <w:color w:val="000000"/>
                <w:sz w:val="24"/>
                <w:szCs w:val="24"/>
              </w:rPr>
            </w:pPr>
            <w:r>
              <w:rPr>
                <w:b/>
                <w:bCs/>
                <w:i/>
                <w:iCs/>
                <w:color w:val="000000"/>
                <w:sz w:val="24"/>
                <w:szCs w:val="24"/>
              </w:rPr>
              <w:t>144</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5E2B6F" w:rsidRPr="00F267F7" w:rsidTr="006F37BC">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5E2B6F" w:rsidRPr="00F267F7" w:rsidRDefault="005E2B6F" w:rsidP="005E2B6F">
            <w:pPr>
              <w:rPr>
                <w:b/>
                <w:bCs/>
                <w:color w:val="000000"/>
              </w:rPr>
            </w:pPr>
            <w:r w:rsidRPr="005E2B6F">
              <w:rPr>
                <w:b/>
                <w:bCs/>
                <w:color w:val="000000"/>
                <w:sz w:val="22"/>
              </w:rPr>
              <w:t>Семестр 6</w:t>
            </w:r>
          </w:p>
        </w:tc>
      </w:tr>
      <w:tr w:rsidR="00E705BA" w:rsidRPr="00F267F7" w:rsidTr="0098610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705BA" w:rsidRPr="00F267F7" w:rsidRDefault="00E705BA" w:rsidP="00986104">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705BA" w:rsidRPr="00F267F7" w:rsidRDefault="00E705BA" w:rsidP="00986104">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b/>
                <w:bCs/>
                <w:color w:val="000000"/>
              </w:rPr>
            </w:pPr>
            <w:r w:rsidRPr="00F267F7">
              <w:rPr>
                <w:b/>
                <w:bCs/>
                <w:color w:val="000000"/>
              </w:rPr>
              <w:t>Всего</w:t>
            </w:r>
          </w:p>
        </w:tc>
      </w:tr>
      <w:tr w:rsidR="00E705BA"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705BA" w:rsidRPr="00F267F7" w:rsidRDefault="00E705BA" w:rsidP="00986104">
            <w:pPr>
              <w:jc w:val="center"/>
              <w:rPr>
                <w:color w:val="000000"/>
                <w:sz w:val="24"/>
                <w:szCs w:val="24"/>
              </w:rPr>
            </w:pPr>
            <w:r w:rsidRPr="00F267F7">
              <w:rPr>
                <w:color w:val="000000"/>
                <w:sz w:val="24"/>
                <w:szCs w:val="24"/>
              </w:rPr>
              <w:t xml:space="preserve">Тема № 1. </w:t>
            </w:r>
            <w:r w:rsidRPr="00F20308">
              <w:rPr>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899" w:type="dxa"/>
            <w:gridSpan w:val="2"/>
            <w:tcBorders>
              <w:top w:val="single" w:sz="8" w:space="0" w:color="auto"/>
              <w:left w:val="nil"/>
              <w:bottom w:val="single" w:sz="8" w:space="0" w:color="auto"/>
              <w:right w:val="single" w:sz="8" w:space="0" w:color="000000"/>
            </w:tcBorders>
            <w:vAlign w:val="center"/>
          </w:tcPr>
          <w:p w:rsidR="00E705BA" w:rsidRPr="00F267F7" w:rsidRDefault="00E705BA"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705BA"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E705BA" w:rsidRPr="00F267F7" w:rsidRDefault="00986104" w:rsidP="00986104">
            <w:pPr>
              <w:jc w:val="center"/>
              <w:rPr>
                <w:color w:val="000000"/>
                <w:sz w:val="24"/>
                <w:szCs w:val="24"/>
              </w:rPr>
            </w:pPr>
            <w:r>
              <w:rPr>
                <w:color w:val="000000"/>
                <w:sz w:val="24"/>
                <w:szCs w:val="24"/>
              </w:rPr>
              <w:t>10</w:t>
            </w:r>
          </w:p>
        </w:tc>
      </w:tr>
      <w:tr w:rsidR="00E705BA"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E705BA" w:rsidRPr="00F267F7" w:rsidRDefault="00E705BA"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705BA" w:rsidRPr="00F267F7" w:rsidRDefault="00E705BA"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705BA" w:rsidRPr="00F267F7" w:rsidRDefault="00E705BA"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E705BA"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2. </w:t>
            </w:r>
            <w:r w:rsidRPr="00F20308">
              <w:rPr>
                <w:color w:val="000000"/>
                <w:sz w:val="24"/>
                <w:szCs w:val="24"/>
              </w:rPr>
              <w:t>Русское просветительство и классицизм.</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3. </w:t>
            </w:r>
            <w:r w:rsidRPr="00F20308">
              <w:rPr>
                <w:color w:val="000000"/>
                <w:sz w:val="24"/>
                <w:szCs w:val="24"/>
              </w:rPr>
              <w:t>Эволюция жанра стихотворной сатиры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AF02BF"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AF02BF"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4. </w:t>
            </w:r>
            <w:r w:rsidRPr="00F20308">
              <w:rPr>
                <w:color w:val="000000"/>
                <w:sz w:val="24"/>
                <w:szCs w:val="24"/>
              </w:rPr>
              <w:t>Жанровое многообразие лирической поэзии в русской литературе 18 века.</w:t>
            </w:r>
            <w:r>
              <w:rPr>
                <w:color w:val="000000"/>
                <w:sz w:val="24"/>
                <w:szCs w:val="24"/>
              </w:rPr>
              <w:t xml:space="preserve"> Поэтика русской оды.</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5. </w:t>
            </w:r>
            <w:r w:rsidRPr="00F20308">
              <w:rPr>
                <w:color w:val="000000"/>
                <w:sz w:val="24"/>
                <w:szCs w:val="24"/>
              </w:rPr>
              <w:t xml:space="preserve"> Поэтическое творчество Г.Р. Державина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6.  </w:t>
            </w:r>
            <w:r w:rsidRPr="00F20308">
              <w:rPr>
                <w:color w:val="000000"/>
                <w:sz w:val="24"/>
                <w:szCs w:val="24"/>
              </w:rPr>
              <w:t>Русская лирика последних десятилетий 18 века. «Лёгкая поэзия».</w:t>
            </w:r>
          </w:p>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lastRenderedPageBreak/>
              <w:t xml:space="preserve">Тема № 7. </w:t>
            </w:r>
            <w:r w:rsidRPr="00F20308">
              <w:rPr>
                <w:sz w:val="24"/>
                <w:szCs w:val="24"/>
              </w:rPr>
              <w:t>Жанр комедии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8. </w:t>
            </w:r>
            <w:r w:rsidRPr="00F20308">
              <w:rPr>
                <w:sz w:val="24"/>
                <w:szCs w:val="24"/>
              </w:rPr>
              <w:t>Новаторство Фонвизина</w:t>
            </w:r>
            <w:r>
              <w:rPr>
                <w:sz w:val="24"/>
                <w:szCs w:val="24"/>
              </w:rPr>
              <w:t xml:space="preserve"> </w:t>
            </w:r>
            <w:r w:rsidRPr="00F20308">
              <w:rPr>
                <w:sz w:val="24"/>
                <w:szCs w:val="24"/>
              </w:rPr>
              <w:t>драматурга.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11</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12</w:t>
            </w:r>
          </w:p>
        </w:tc>
      </w:tr>
      <w:tr w:rsidR="00986104" w:rsidRPr="00F267F7" w:rsidTr="00986104">
        <w:trPr>
          <w:trHeight w:val="810"/>
        </w:trPr>
        <w:tc>
          <w:tcPr>
            <w:tcW w:w="5576" w:type="dxa"/>
            <w:vMerge/>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9. </w:t>
            </w:r>
            <w:r w:rsidRPr="00F20308">
              <w:rPr>
                <w:sz w:val="24"/>
                <w:szCs w:val="24"/>
              </w:rPr>
              <w:t>Комедийное творчество Княжнина, Капниста (“Ябеда”). Ранние произведения И. А. Крылова.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9</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10. </w:t>
            </w:r>
            <w:r w:rsidRPr="00F20308">
              <w:rPr>
                <w:sz w:val="24"/>
                <w:szCs w:val="24"/>
              </w:rPr>
              <w:t>Русская трагедия 18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11</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11. </w:t>
            </w:r>
            <w:r w:rsidRPr="00F20308">
              <w:rPr>
                <w:sz w:val="24"/>
                <w:szCs w:val="24"/>
              </w:rPr>
              <w:t>Русская проза 18 века.</w:t>
            </w:r>
            <w:r>
              <w:rPr>
                <w:sz w:val="24"/>
                <w:szCs w:val="24"/>
              </w:rPr>
              <w:t xml:space="preserve"> Русский предромантизм.</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9</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12. </w:t>
            </w:r>
            <w:r w:rsidRPr="00F20308">
              <w:rPr>
                <w:sz w:val="24"/>
                <w:szCs w:val="24"/>
              </w:rPr>
              <w:t>Жанр путешествия я русской литературе 18 века (Карамзин, Радищев).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13. </w:t>
            </w:r>
            <w:r w:rsidRPr="00F20308">
              <w:rPr>
                <w:color w:val="000000"/>
                <w:sz w:val="24"/>
                <w:szCs w:val="24"/>
              </w:rPr>
              <w:t>А.Н. Радищев. «Путешествие из Петербурга в Москву».</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AF02BF" w:rsidP="00986104">
            <w:pPr>
              <w:jc w:val="center"/>
              <w:rPr>
                <w:color w:val="000000"/>
                <w:sz w:val="24"/>
                <w:szCs w:val="24"/>
              </w:rPr>
            </w:pPr>
            <w:r>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AF02BF">
            <w:pPr>
              <w:jc w:val="center"/>
              <w:rPr>
                <w:color w:val="000000"/>
                <w:sz w:val="24"/>
                <w:szCs w:val="24"/>
              </w:rPr>
            </w:pPr>
            <w:r>
              <w:rPr>
                <w:color w:val="000000"/>
                <w:sz w:val="24"/>
                <w:szCs w:val="24"/>
              </w:rPr>
              <w:t>1</w:t>
            </w:r>
            <w:r w:rsidR="00AF02BF">
              <w:rPr>
                <w:color w:val="000000"/>
                <w:sz w:val="24"/>
                <w:szCs w:val="24"/>
              </w:rPr>
              <w:t>2</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2</w:t>
            </w:r>
          </w:p>
        </w:tc>
      </w:tr>
      <w:tr w:rsidR="00986104" w:rsidRPr="00F267F7" w:rsidTr="00986104">
        <w:trPr>
          <w:trHeight w:val="810"/>
        </w:trPr>
        <w:tc>
          <w:tcPr>
            <w:tcW w:w="5576" w:type="dxa"/>
            <w:vMerge w:val="restart"/>
            <w:tcBorders>
              <w:top w:val="single" w:sz="8" w:space="0" w:color="auto"/>
              <w:left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14. </w:t>
            </w:r>
            <w:r w:rsidRPr="00F20308">
              <w:rPr>
                <w:color w:val="000000"/>
                <w:sz w:val="24"/>
                <w:szCs w:val="24"/>
              </w:rPr>
              <w:t>Творчество Н. М. Карамзина. Эстетика и поэтика прозы писателя.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A248EA"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i/>
                <w:iCs/>
                <w:color w:val="000000"/>
                <w:sz w:val="24"/>
                <w:szCs w:val="24"/>
              </w:rPr>
            </w:pPr>
            <w:r>
              <w:rPr>
                <w:i/>
                <w:iCs/>
                <w:color w:val="000000"/>
                <w:sz w:val="24"/>
                <w:szCs w:val="24"/>
              </w:rPr>
              <w:t>119</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b/>
                <w:bCs/>
                <w:i/>
                <w:iCs/>
                <w:color w:val="000000"/>
                <w:sz w:val="24"/>
                <w:szCs w:val="24"/>
              </w:rPr>
            </w:pPr>
            <w:r>
              <w:rPr>
                <w:b/>
                <w:bCs/>
                <w:i/>
                <w:iCs/>
                <w:color w:val="000000"/>
                <w:sz w:val="24"/>
                <w:szCs w:val="24"/>
              </w:rPr>
              <w:t>135</w:t>
            </w:r>
          </w:p>
        </w:tc>
      </w:tr>
      <w:tr w:rsidR="00986104" w:rsidRPr="00F267F7" w:rsidTr="00986104">
        <w:trPr>
          <w:trHeight w:val="810"/>
        </w:trPr>
        <w:tc>
          <w:tcPr>
            <w:tcW w:w="5576" w:type="dxa"/>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b/>
                <w:bCs/>
                <w:i/>
                <w:iCs/>
                <w:color w:val="000000"/>
                <w:sz w:val="24"/>
                <w:szCs w:val="24"/>
              </w:rPr>
            </w:pPr>
            <w:r>
              <w:rPr>
                <w:b/>
                <w:bCs/>
                <w:i/>
                <w:iCs/>
                <w:color w:val="000000"/>
                <w:sz w:val="24"/>
                <w:szCs w:val="24"/>
              </w:rPr>
              <w:t>2</w:t>
            </w:r>
          </w:p>
        </w:tc>
      </w:tr>
      <w:tr w:rsidR="00986104" w:rsidRPr="00F267F7" w:rsidTr="00986104">
        <w:trPr>
          <w:trHeight w:val="810"/>
        </w:trPr>
        <w:tc>
          <w:tcPr>
            <w:tcW w:w="5576" w:type="dxa"/>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b/>
                <w:bCs/>
                <w:color w:val="000000"/>
                <w:sz w:val="24"/>
                <w:szCs w:val="24"/>
              </w:rPr>
            </w:pPr>
            <w:r>
              <w:rPr>
                <w:b/>
                <w:bCs/>
                <w:color w:val="000000"/>
                <w:sz w:val="24"/>
                <w:szCs w:val="24"/>
              </w:rPr>
              <w:t>9</w:t>
            </w:r>
          </w:p>
        </w:tc>
      </w:tr>
      <w:tr w:rsidR="00986104" w:rsidRPr="00F267F7" w:rsidTr="00986104">
        <w:trPr>
          <w:trHeight w:val="810"/>
        </w:trPr>
        <w:tc>
          <w:tcPr>
            <w:tcW w:w="5576" w:type="dxa"/>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86104" w:rsidRPr="00F267F7" w:rsidRDefault="00986104" w:rsidP="00986104">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5E2B6F" w:rsidP="00986104">
            <w:pPr>
              <w:jc w:val="center"/>
              <w:rPr>
                <w:b/>
                <w:bCs/>
                <w:i/>
                <w:iCs/>
                <w:color w:val="000000"/>
                <w:sz w:val="24"/>
                <w:szCs w:val="24"/>
              </w:rPr>
            </w:pPr>
            <w:r>
              <w:rPr>
                <w:b/>
                <w:bCs/>
                <w:i/>
                <w:iCs/>
                <w:color w:val="000000"/>
                <w:sz w:val="24"/>
                <w:szCs w:val="24"/>
              </w:rPr>
              <w:t>144</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5E2B6F" w:rsidRPr="005E2B6F">
        <w:rPr>
          <w:b/>
          <w:bCs/>
          <w:sz w:val="16"/>
          <w:szCs w:val="16"/>
        </w:rPr>
        <w:t>Русская литература XVIII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lastRenderedPageBreak/>
        <w:t>5.</w:t>
      </w:r>
      <w:r w:rsidR="00114770" w:rsidRPr="00F267F7">
        <w:rPr>
          <w:b/>
          <w:color w:val="000000"/>
          <w:sz w:val="24"/>
          <w:szCs w:val="24"/>
        </w:rPr>
        <w:t>3</w:t>
      </w:r>
      <w:r w:rsidRPr="00F267F7">
        <w:rPr>
          <w:b/>
          <w:color w:val="000000"/>
          <w:sz w:val="24"/>
          <w:szCs w:val="24"/>
        </w:rPr>
        <w:t xml:space="preserve"> Содержание дисциплины</w:t>
      </w:r>
    </w:p>
    <w:p w:rsidR="00986104" w:rsidRPr="00A24055" w:rsidRDefault="00986104" w:rsidP="00A24055">
      <w:pPr>
        <w:jc w:val="both"/>
        <w:rPr>
          <w:sz w:val="24"/>
          <w:szCs w:val="24"/>
        </w:rPr>
      </w:pPr>
      <w:r w:rsidRPr="00A24055">
        <w:rPr>
          <w:b/>
          <w:color w:val="000000"/>
          <w:sz w:val="24"/>
          <w:szCs w:val="24"/>
        </w:rPr>
        <w:t xml:space="preserve">Тема № 1. Национальное своеобразие русской литературы XVIII века. Формирование новой государственной идеологии в России XVIII века. </w:t>
      </w:r>
      <w:r w:rsidRPr="00A24055">
        <w:rPr>
          <w:bCs/>
          <w:sz w:val="24"/>
          <w:szCs w:val="24"/>
        </w:rPr>
        <w:t xml:space="preserve">Картина мира </w:t>
      </w:r>
      <w:r w:rsidRPr="00A24055">
        <w:rPr>
          <w:bCs/>
          <w:sz w:val="24"/>
          <w:szCs w:val="24"/>
          <w:lang w:val="en-US"/>
        </w:rPr>
        <w:t>XVII</w:t>
      </w:r>
      <w:r w:rsidRPr="00A24055">
        <w:rPr>
          <w:bCs/>
          <w:sz w:val="24"/>
          <w:szCs w:val="24"/>
        </w:rPr>
        <w:t xml:space="preserve"> столетия: </w:t>
      </w:r>
      <w:r w:rsidRPr="00A24055">
        <w:rPr>
          <w:sz w:val="24"/>
          <w:szCs w:val="24"/>
        </w:rPr>
        <w:t>а) детеологизация вселенной: бесконечность пространства, «поток времен», множество миров; затерянность человека во Вселенной.</w:t>
      </w:r>
    </w:p>
    <w:p w:rsidR="00986104" w:rsidRPr="00A24055" w:rsidRDefault="00986104" w:rsidP="00A24055">
      <w:pPr>
        <w:jc w:val="both"/>
        <w:rPr>
          <w:sz w:val="24"/>
          <w:szCs w:val="24"/>
        </w:rPr>
      </w:pPr>
      <w:r w:rsidRPr="00A24055">
        <w:rPr>
          <w:sz w:val="24"/>
          <w:szCs w:val="24"/>
        </w:rPr>
        <w:t>б) деизм: идея Божественного разума как идея человеческого разума; невмешательство Бога в человеческий мир;</w:t>
      </w:r>
    </w:p>
    <w:p w:rsidR="00986104" w:rsidRPr="00A24055" w:rsidRDefault="00986104" w:rsidP="00A24055">
      <w:pPr>
        <w:jc w:val="both"/>
        <w:rPr>
          <w:sz w:val="24"/>
          <w:szCs w:val="24"/>
        </w:rPr>
      </w:pPr>
      <w:r w:rsidRPr="00A24055">
        <w:rPr>
          <w:sz w:val="24"/>
          <w:szCs w:val="24"/>
        </w:rPr>
        <w:t xml:space="preserve">в) секуляризация культуры, картезианство, человек как «мыслящий тростник»; </w:t>
      </w:r>
    </w:p>
    <w:p w:rsidR="00986104" w:rsidRPr="00A24055" w:rsidRDefault="00986104" w:rsidP="00A24055">
      <w:pPr>
        <w:jc w:val="both"/>
        <w:rPr>
          <w:sz w:val="24"/>
          <w:szCs w:val="24"/>
        </w:rPr>
      </w:pPr>
      <w:r w:rsidRPr="00A24055">
        <w:rPr>
          <w:sz w:val="24"/>
          <w:szCs w:val="24"/>
        </w:rPr>
        <w:t>г) утрата онтологического и религиозного обоснования красоты, возникновение «больших стилей».</w:t>
      </w:r>
    </w:p>
    <w:p w:rsidR="00986104" w:rsidRPr="00A24055" w:rsidRDefault="00986104" w:rsidP="00A24055">
      <w:pPr>
        <w:jc w:val="both"/>
        <w:rPr>
          <w:sz w:val="24"/>
          <w:szCs w:val="24"/>
        </w:rPr>
      </w:pPr>
      <w:r w:rsidRPr="00A24055">
        <w:rPr>
          <w:sz w:val="24"/>
          <w:szCs w:val="24"/>
        </w:rPr>
        <w:t>Осознание Паскалем заброшенности человека в мировом пространстве и ценности «мыслящего тростника».</w:t>
      </w:r>
    </w:p>
    <w:p w:rsidR="00986104" w:rsidRPr="00A24055" w:rsidRDefault="00986104" w:rsidP="00A24055">
      <w:pPr>
        <w:jc w:val="both"/>
        <w:rPr>
          <w:sz w:val="24"/>
          <w:szCs w:val="24"/>
        </w:rPr>
      </w:pPr>
      <w:r w:rsidRPr="00A24055">
        <w:rPr>
          <w:sz w:val="24"/>
          <w:szCs w:val="24"/>
        </w:rPr>
        <w:t>Научные открытия эпохи.</w:t>
      </w:r>
    </w:p>
    <w:p w:rsidR="00986104" w:rsidRPr="00A24055" w:rsidRDefault="00986104" w:rsidP="00A24055">
      <w:pPr>
        <w:jc w:val="both"/>
        <w:rPr>
          <w:sz w:val="24"/>
          <w:szCs w:val="24"/>
        </w:rPr>
      </w:pPr>
      <w:r w:rsidRPr="00A24055">
        <w:rPr>
          <w:b/>
          <w:color w:val="000000"/>
          <w:sz w:val="24"/>
          <w:szCs w:val="24"/>
        </w:rPr>
        <w:t xml:space="preserve">Тема № 2. Русское просветительство и классицизм. </w:t>
      </w:r>
      <w:r w:rsidRPr="00A24055">
        <w:rPr>
          <w:bCs/>
          <w:sz w:val="24"/>
          <w:szCs w:val="24"/>
        </w:rPr>
        <w:t>Барокко:</w:t>
      </w:r>
      <w:r w:rsidRPr="00A24055">
        <w:rPr>
          <w:sz w:val="24"/>
          <w:szCs w:val="24"/>
        </w:rPr>
        <w:t xml:space="preserve"> несоизмеримость человеческого разума с божественным. Авторитет воображения над правилами искусства: торжество случайного над должным (разумным). Алогизм. Хаос. «Темный» стиль. Авторский произвол. Запутанность сюжета, парадоксализм суждений.</w:t>
      </w:r>
    </w:p>
    <w:p w:rsidR="00986104" w:rsidRPr="00A24055" w:rsidRDefault="00986104" w:rsidP="00A24055">
      <w:pPr>
        <w:jc w:val="both"/>
        <w:rPr>
          <w:sz w:val="24"/>
          <w:szCs w:val="24"/>
        </w:rPr>
      </w:pPr>
      <w:r w:rsidRPr="00A24055">
        <w:rPr>
          <w:bCs/>
          <w:sz w:val="24"/>
          <w:szCs w:val="24"/>
        </w:rPr>
        <w:t>Классицизм</w:t>
      </w:r>
      <w:r w:rsidRPr="00A24055">
        <w:rPr>
          <w:sz w:val="24"/>
          <w:szCs w:val="24"/>
        </w:rPr>
        <w:t>: соизмеримость человеческого разума с божественным. Авторитет человеческого разума: торжество должного (разумного) над случайным. Панлогизм. Гармония. Ясный стиль. Нормативность. Творчество как ремесло, повторение известных правил.</w:t>
      </w:r>
    </w:p>
    <w:p w:rsidR="00986104" w:rsidRPr="00A24055" w:rsidRDefault="00986104" w:rsidP="00A24055">
      <w:pPr>
        <w:pStyle w:val="a7"/>
        <w:rPr>
          <w:sz w:val="24"/>
          <w:szCs w:val="24"/>
        </w:rPr>
      </w:pPr>
      <w:r w:rsidRPr="00A24055">
        <w:rPr>
          <w:sz w:val="24"/>
          <w:szCs w:val="24"/>
        </w:rPr>
        <w:t xml:space="preserve">Переход от Ренессанса к Новому времени. </w:t>
      </w:r>
    </w:p>
    <w:p w:rsidR="00570929" w:rsidRPr="00A24055" w:rsidRDefault="00986104" w:rsidP="00A24055">
      <w:pPr>
        <w:jc w:val="both"/>
        <w:rPr>
          <w:sz w:val="24"/>
          <w:szCs w:val="24"/>
        </w:rPr>
      </w:pPr>
      <w:r w:rsidRPr="00A24055">
        <w:rPr>
          <w:b/>
          <w:color w:val="000000"/>
          <w:sz w:val="24"/>
          <w:szCs w:val="24"/>
        </w:rPr>
        <w:t>Тема № 3. Эволюция жанра стихотворной сатиры в русской литературе 18 века.</w:t>
      </w:r>
      <w:r w:rsidR="00570929" w:rsidRPr="00A24055">
        <w:rPr>
          <w:b/>
          <w:color w:val="000000"/>
          <w:sz w:val="24"/>
          <w:szCs w:val="24"/>
        </w:rPr>
        <w:t xml:space="preserve"> </w:t>
      </w:r>
      <w:r w:rsidR="00570929" w:rsidRPr="00A24055">
        <w:rPr>
          <w:sz w:val="24"/>
          <w:szCs w:val="24"/>
        </w:rPr>
        <w:t>Рождение новой, светской книги в Российском государстве: лишение слова мистического ореола, превращение его из боговдохновенного в человеческое. Появление литературных направлений в условиях секуляризации культуры</w:t>
      </w:r>
      <w:r w:rsidR="00570929" w:rsidRPr="00A24055">
        <w:rPr>
          <w:b/>
          <w:bCs/>
          <w:sz w:val="24"/>
          <w:szCs w:val="24"/>
        </w:rPr>
        <w:t>.</w:t>
      </w:r>
      <w:r w:rsidR="00570929" w:rsidRPr="00A24055">
        <w:rPr>
          <w:sz w:val="24"/>
          <w:szCs w:val="24"/>
        </w:rPr>
        <w:t xml:space="preserve"> Своеобразие русского барокко. Русское барокко как «мост» между древней и «новой» литературой. Декоративная пышность и эмблематизм, гиперболический метафоризм и персонификация отвлеченных понятий. Космизм, научно-философский стиль и исторический оптимизм.</w:t>
      </w:r>
    </w:p>
    <w:p w:rsidR="00570929" w:rsidRPr="00A24055" w:rsidRDefault="00570929" w:rsidP="00A24055">
      <w:pPr>
        <w:jc w:val="both"/>
        <w:rPr>
          <w:sz w:val="24"/>
          <w:szCs w:val="24"/>
        </w:rPr>
      </w:pPr>
      <w:r w:rsidRPr="00A24055">
        <w:rPr>
          <w:sz w:val="24"/>
          <w:szCs w:val="24"/>
        </w:rPr>
        <w:t xml:space="preserve">Антиох Кантемир и воспитательные задачи его сатиры, античный генезис его Писем. </w:t>
      </w:r>
    </w:p>
    <w:p w:rsidR="00986104" w:rsidRPr="00A24055" w:rsidRDefault="00986104" w:rsidP="00A24055">
      <w:pPr>
        <w:jc w:val="both"/>
        <w:rPr>
          <w:sz w:val="24"/>
          <w:szCs w:val="24"/>
        </w:rPr>
      </w:pPr>
      <w:r w:rsidRPr="00A24055">
        <w:rPr>
          <w:b/>
          <w:color w:val="000000"/>
          <w:sz w:val="24"/>
          <w:szCs w:val="24"/>
        </w:rPr>
        <w:t>Тема № 4. Жанровое многообразие лирической поэзии в русской литературе 18 века. Поэтика русской оды.</w:t>
      </w:r>
      <w:r w:rsidR="00570929" w:rsidRPr="00A24055">
        <w:rPr>
          <w:b/>
          <w:color w:val="000000"/>
          <w:sz w:val="24"/>
          <w:szCs w:val="24"/>
        </w:rPr>
        <w:t xml:space="preserve"> </w:t>
      </w:r>
      <w:r w:rsidR="00570929" w:rsidRPr="00A24055">
        <w:rPr>
          <w:sz w:val="24"/>
          <w:szCs w:val="24"/>
        </w:rPr>
        <w:t>Трагедии А.П. Сумарокова: древнерусские сюжеты трагедий, утверждение нравственного поведения как исконной нормы, завещанной предками; актуализация ответственности власти перед  подданными и государством. «Дмитрий Самозванец» как «урок монархам». Гражданско-патриотический пафос и научно-философская тематика в одах М. Ломоносова. Барочные тенденции стиля в «Оде на день восшествия на престол императрицы Елисаветы Петровны 1747 года» и «Вечернем размышлении о Божественном величии».</w:t>
      </w:r>
    </w:p>
    <w:p w:rsidR="00986104" w:rsidRPr="00A24055" w:rsidRDefault="00986104" w:rsidP="00A24055">
      <w:pPr>
        <w:jc w:val="both"/>
        <w:rPr>
          <w:sz w:val="24"/>
          <w:szCs w:val="24"/>
        </w:rPr>
      </w:pPr>
      <w:r w:rsidRPr="00A24055">
        <w:rPr>
          <w:b/>
          <w:color w:val="000000"/>
          <w:sz w:val="24"/>
          <w:szCs w:val="24"/>
        </w:rPr>
        <w:t>Тема № 5.  Поэтическое творчество Г.Р. Державина</w:t>
      </w:r>
      <w:r w:rsidR="00570929" w:rsidRPr="00A24055">
        <w:rPr>
          <w:b/>
          <w:color w:val="000000"/>
          <w:sz w:val="24"/>
          <w:szCs w:val="24"/>
        </w:rPr>
        <w:t xml:space="preserve">. </w:t>
      </w:r>
      <w:r w:rsidR="00570929" w:rsidRPr="00A24055">
        <w:rPr>
          <w:bCs/>
          <w:sz w:val="24"/>
          <w:szCs w:val="24"/>
        </w:rPr>
        <w:t>Новаторство лирики Г. Державина:</w:t>
      </w:r>
      <w:r w:rsidR="00570929" w:rsidRPr="00A24055">
        <w:rPr>
          <w:sz w:val="24"/>
          <w:szCs w:val="24"/>
        </w:rPr>
        <w:t xml:space="preserve"> личностное начало в эстетической оценке действительности, индивидуализация авторского сознания, разрушение жанровой и стилистической иерархии классицизма, живописная красочность и наглядность изображения, высокая гражданственность и самобытность чувствований. Творчество Державина как историческое завершение русского классицизма, барочная направленность «Реки времян…» - последнего текста Державина. Предромантические тенденции в послании «Евгению. Жизнь Званская».</w:t>
      </w:r>
    </w:p>
    <w:p w:rsidR="00986104" w:rsidRPr="00A24055" w:rsidRDefault="00986104" w:rsidP="00A24055">
      <w:pPr>
        <w:jc w:val="both"/>
        <w:rPr>
          <w:b/>
          <w:color w:val="000000"/>
          <w:sz w:val="24"/>
          <w:szCs w:val="24"/>
        </w:rPr>
      </w:pPr>
      <w:r w:rsidRPr="00A24055">
        <w:rPr>
          <w:b/>
          <w:color w:val="000000"/>
          <w:sz w:val="24"/>
          <w:szCs w:val="24"/>
        </w:rPr>
        <w:t>Тема № 6.  Русская лирика последних десятилетий 18 века. «Лёгкая поэзия».</w:t>
      </w:r>
      <w:r w:rsidR="00A24055" w:rsidRPr="00A24055">
        <w:rPr>
          <w:b/>
          <w:color w:val="000000"/>
          <w:sz w:val="24"/>
          <w:szCs w:val="24"/>
        </w:rPr>
        <w:t xml:space="preserve"> </w:t>
      </w:r>
      <w:r w:rsidR="00A24055" w:rsidRPr="00A24055">
        <w:rPr>
          <w:sz w:val="24"/>
          <w:szCs w:val="24"/>
        </w:rPr>
        <w:t>Творчество Муравьева, Богдановича, Дмитриева. Формирование «частных» жанров русской лирики: послание, элегия, отрывок.</w:t>
      </w:r>
    </w:p>
    <w:p w:rsidR="00986104" w:rsidRPr="00A24055" w:rsidRDefault="00986104" w:rsidP="00A24055">
      <w:pPr>
        <w:jc w:val="both"/>
        <w:rPr>
          <w:b/>
          <w:color w:val="000000"/>
          <w:sz w:val="24"/>
          <w:szCs w:val="24"/>
        </w:rPr>
      </w:pPr>
      <w:r w:rsidRPr="00A24055">
        <w:rPr>
          <w:b/>
          <w:color w:val="000000"/>
          <w:sz w:val="24"/>
          <w:szCs w:val="24"/>
        </w:rPr>
        <w:t xml:space="preserve">Тема № 7. </w:t>
      </w:r>
      <w:r w:rsidRPr="00A24055">
        <w:rPr>
          <w:b/>
          <w:sz w:val="24"/>
          <w:szCs w:val="24"/>
        </w:rPr>
        <w:t>Жанр комедии в русской литературе 18 века.</w:t>
      </w:r>
      <w:r w:rsidR="00A24055" w:rsidRPr="00A24055">
        <w:rPr>
          <w:b/>
          <w:sz w:val="24"/>
          <w:szCs w:val="24"/>
        </w:rPr>
        <w:t xml:space="preserve"> </w:t>
      </w:r>
      <w:r w:rsidR="00A24055" w:rsidRPr="00A24055">
        <w:rPr>
          <w:sz w:val="24"/>
          <w:szCs w:val="24"/>
        </w:rPr>
        <w:t>Жанровые особенности комедии. Литературные источники комедийного жанра. Комедии Сумарокова.</w:t>
      </w:r>
      <w:r w:rsidR="00570929" w:rsidRPr="00A24055">
        <w:rPr>
          <w:b/>
          <w:sz w:val="24"/>
          <w:szCs w:val="24"/>
        </w:rPr>
        <w:t xml:space="preserve"> </w:t>
      </w:r>
      <w:r w:rsidR="00570929" w:rsidRPr="00A24055">
        <w:rPr>
          <w:sz w:val="24"/>
          <w:szCs w:val="24"/>
        </w:rPr>
        <w:t>Творчество Д. Фонвизина. Комедии «Бригадир» и «Недоросль».</w:t>
      </w:r>
    </w:p>
    <w:p w:rsidR="00986104" w:rsidRPr="00A24055" w:rsidRDefault="00986104" w:rsidP="00A24055">
      <w:pPr>
        <w:jc w:val="both"/>
        <w:rPr>
          <w:b/>
          <w:color w:val="000000"/>
          <w:sz w:val="24"/>
          <w:szCs w:val="24"/>
        </w:rPr>
      </w:pPr>
      <w:r w:rsidRPr="00A24055">
        <w:rPr>
          <w:b/>
          <w:color w:val="000000"/>
          <w:sz w:val="24"/>
          <w:szCs w:val="24"/>
        </w:rPr>
        <w:t xml:space="preserve">Тема № 8. </w:t>
      </w:r>
      <w:r w:rsidRPr="00A24055">
        <w:rPr>
          <w:b/>
          <w:sz w:val="24"/>
          <w:szCs w:val="24"/>
        </w:rPr>
        <w:t>Новаторство Фонвизина драматурга.</w:t>
      </w:r>
      <w:r w:rsidR="00A24055" w:rsidRPr="00A24055">
        <w:rPr>
          <w:b/>
          <w:sz w:val="24"/>
          <w:szCs w:val="24"/>
        </w:rPr>
        <w:t xml:space="preserve"> </w:t>
      </w:r>
      <w:r w:rsidR="00A24055" w:rsidRPr="00A24055">
        <w:rPr>
          <w:sz w:val="24"/>
          <w:szCs w:val="24"/>
        </w:rPr>
        <w:t xml:space="preserve">Ранние произведения. Комедии “Корион”, “Бригадир”, “Недоросль”. Своеобразие творческого метода писателя. Комедийное </w:t>
      </w:r>
      <w:r w:rsidR="00A24055" w:rsidRPr="00A24055">
        <w:rPr>
          <w:sz w:val="24"/>
          <w:szCs w:val="24"/>
        </w:rPr>
        <w:lastRenderedPageBreak/>
        <w:t>мастерство Фонвизина.</w:t>
      </w:r>
    </w:p>
    <w:p w:rsidR="00986104" w:rsidRPr="00A24055" w:rsidRDefault="00986104" w:rsidP="00A24055">
      <w:pPr>
        <w:jc w:val="both"/>
        <w:rPr>
          <w:b/>
          <w:color w:val="000000"/>
          <w:sz w:val="24"/>
          <w:szCs w:val="24"/>
        </w:rPr>
      </w:pPr>
      <w:r w:rsidRPr="00A24055">
        <w:rPr>
          <w:b/>
          <w:color w:val="000000"/>
          <w:sz w:val="24"/>
          <w:szCs w:val="24"/>
        </w:rPr>
        <w:t xml:space="preserve">Тема № 9. </w:t>
      </w:r>
      <w:r w:rsidRPr="00A24055">
        <w:rPr>
          <w:b/>
          <w:sz w:val="24"/>
          <w:szCs w:val="24"/>
        </w:rPr>
        <w:t>Комедийное творчество Княжнина, Капниста (“Ябеда”). Ранние произведения И. А. Крылова.</w:t>
      </w:r>
      <w:r w:rsidR="00A24055" w:rsidRPr="00A24055">
        <w:rPr>
          <w:b/>
          <w:sz w:val="24"/>
          <w:szCs w:val="24"/>
        </w:rPr>
        <w:t xml:space="preserve"> </w:t>
      </w:r>
      <w:r w:rsidR="00A24055" w:rsidRPr="00A24055">
        <w:rPr>
          <w:sz w:val="24"/>
          <w:szCs w:val="24"/>
        </w:rPr>
        <w:t>Комедия Капниста как «низкий» воспитательный жанр. Специфика комедийного конфликта в русской комедиографии.</w:t>
      </w:r>
    </w:p>
    <w:p w:rsidR="00986104" w:rsidRPr="00A24055" w:rsidRDefault="00986104" w:rsidP="00A24055">
      <w:pPr>
        <w:jc w:val="both"/>
        <w:rPr>
          <w:b/>
          <w:color w:val="000000"/>
          <w:sz w:val="24"/>
          <w:szCs w:val="24"/>
        </w:rPr>
      </w:pPr>
      <w:r w:rsidRPr="00A24055">
        <w:rPr>
          <w:b/>
          <w:color w:val="000000"/>
          <w:sz w:val="24"/>
          <w:szCs w:val="24"/>
        </w:rPr>
        <w:t xml:space="preserve">Тема № 10. </w:t>
      </w:r>
      <w:r w:rsidRPr="00A24055">
        <w:rPr>
          <w:b/>
          <w:sz w:val="24"/>
          <w:szCs w:val="24"/>
        </w:rPr>
        <w:t>Русская трагедия 18 века.</w:t>
      </w:r>
      <w:r w:rsidR="00A24055" w:rsidRPr="00A24055">
        <w:rPr>
          <w:b/>
          <w:sz w:val="24"/>
          <w:szCs w:val="24"/>
        </w:rPr>
        <w:t xml:space="preserve"> </w:t>
      </w:r>
      <w:r w:rsidR="00A24055" w:rsidRPr="00A24055">
        <w:rPr>
          <w:sz w:val="24"/>
          <w:szCs w:val="24"/>
        </w:rPr>
        <w:t>Жанровая характеристика трагедии. Специфика конфликта, тип трагедийного героя, сюжетная схема. Трагедии Сумарокова «Хорев», «Гамлет» и «Дмитрий Самозванец».</w:t>
      </w:r>
    </w:p>
    <w:p w:rsidR="00986104" w:rsidRPr="00A24055" w:rsidRDefault="00986104" w:rsidP="00A24055">
      <w:pPr>
        <w:jc w:val="both"/>
        <w:rPr>
          <w:b/>
          <w:color w:val="000000"/>
          <w:sz w:val="24"/>
          <w:szCs w:val="24"/>
        </w:rPr>
      </w:pPr>
      <w:r w:rsidRPr="00A24055">
        <w:rPr>
          <w:b/>
          <w:color w:val="000000"/>
          <w:sz w:val="24"/>
          <w:szCs w:val="24"/>
        </w:rPr>
        <w:t xml:space="preserve">Тема № 11. </w:t>
      </w:r>
      <w:r w:rsidRPr="00A24055">
        <w:rPr>
          <w:b/>
          <w:sz w:val="24"/>
          <w:szCs w:val="24"/>
        </w:rPr>
        <w:t>Русская проза 18 века. Русский предромантизм.</w:t>
      </w:r>
      <w:r w:rsidR="00A24055" w:rsidRPr="00A24055">
        <w:rPr>
          <w:b/>
          <w:sz w:val="24"/>
          <w:szCs w:val="24"/>
        </w:rPr>
        <w:t xml:space="preserve"> </w:t>
      </w:r>
      <w:r w:rsidR="00A24055" w:rsidRPr="00A24055">
        <w:rPr>
          <w:sz w:val="24"/>
          <w:szCs w:val="24"/>
        </w:rPr>
        <w:t xml:space="preserve">"Бедная Лиза" Н.М. Карамзина – исходная форма русской повести. Повесть как ведущий жанр русской литературы в первой половине </w:t>
      </w:r>
      <w:r w:rsidR="00A24055" w:rsidRPr="00A24055">
        <w:rPr>
          <w:sz w:val="24"/>
          <w:szCs w:val="24"/>
          <w:lang w:val="en-US"/>
        </w:rPr>
        <w:t>XIX</w:t>
      </w:r>
      <w:r w:rsidR="00A24055" w:rsidRPr="00A24055">
        <w:rPr>
          <w:sz w:val="24"/>
          <w:szCs w:val="24"/>
        </w:rPr>
        <w:t xml:space="preserve"> в.</w:t>
      </w:r>
    </w:p>
    <w:p w:rsidR="00A24055" w:rsidRPr="00A24055" w:rsidRDefault="00986104" w:rsidP="00A24055">
      <w:pPr>
        <w:jc w:val="both"/>
        <w:rPr>
          <w:b/>
          <w:color w:val="000000"/>
          <w:sz w:val="24"/>
          <w:szCs w:val="24"/>
        </w:rPr>
      </w:pPr>
      <w:r w:rsidRPr="00A24055">
        <w:rPr>
          <w:b/>
          <w:color w:val="000000"/>
          <w:sz w:val="24"/>
          <w:szCs w:val="24"/>
        </w:rPr>
        <w:t xml:space="preserve">Тема № 12. </w:t>
      </w:r>
      <w:r w:rsidRPr="00A24055">
        <w:rPr>
          <w:b/>
          <w:sz w:val="24"/>
          <w:szCs w:val="24"/>
        </w:rPr>
        <w:t>Жанр путешествия я русской литературе 18 века (Карамзин, Радищев).</w:t>
      </w:r>
      <w:r w:rsidR="00A24055" w:rsidRPr="00A24055">
        <w:rPr>
          <w:b/>
          <w:sz w:val="24"/>
          <w:szCs w:val="24"/>
        </w:rPr>
        <w:t xml:space="preserve"> </w:t>
      </w:r>
      <w:r w:rsidR="00A24055" w:rsidRPr="00A24055">
        <w:rPr>
          <w:sz w:val="24"/>
          <w:szCs w:val="24"/>
        </w:rPr>
        <w:t>Жанр путешествия как образец сентиментальной прозы. «Письма русского путешественника» Н.М. Карамзина как субъективированная проза.</w:t>
      </w:r>
    </w:p>
    <w:p w:rsidR="00570929" w:rsidRPr="00A24055" w:rsidRDefault="00986104" w:rsidP="00A24055">
      <w:pPr>
        <w:jc w:val="both"/>
        <w:rPr>
          <w:b/>
          <w:color w:val="000000"/>
          <w:sz w:val="24"/>
          <w:szCs w:val="24"/>
        </w:rPr>
      </w:pPr>
      <w:r w:rsidRPr="00A24055">
        <w:rPr>
          <w:b/>
          <w:color w:val="000000"/>
          <w:sz w:val="24"/>
          <w:szCs w:val="24"/>
        </w:rPr>
        <w:t>Тема № 13. А.Н. Радищев. «Путешествие из Петербурга в Москву».</w:t>
      </w:r>
      <w:r w:rsidR="00570929" w:rsidRPr="00A24055">
        <w:rPr>
          <w:b/>
          <w:color w:val="000000"/>
          <w:sz w:val="24"/>
          <w:szCs w:val="24"/>
        </w:rPr>
        <w:t xml:space="preserve"> </w:t>
      </w:r>
      <w:r w:rsidR="00570929" w:rsidRPr="00A24055">
        <w:rPr>
          <w:sz w:val="24"/>
          <w:szCs w:val="24"/>
        </w:rPr>
        <w:t>Творчество А. Радищева. Ода «Вольность» и «Путешествие из Петербурга в Москву». Особенности русского Просвещения: пристальное внимание к крестьянскому вопросу, к проблеме социальных прав и законности, к чувству ответственности дворянского сословия; утопическая вера в возможность создания разумно-справедливого общественного устройства. Идеал человека как «друга честных людей».</w:t>
      </w:r>
    </w:p>
    <w:p w:rsidR="000104DC" w:rsidRPr="00A24055" w:rsidRDefault="00986104" w:rsidP="00A24055">
      <w:pPr>
        <w:jc w:val="both"/>
        <w:rPr>
          <w:b/>
          <w:color w:val="000000"/>
          <w:sz w:val="24"/>
          <w:szCs w:val="24"/>
        </w:rPr>
      </w:pPr>
      <w:r w:rsidRPr="00A24055">
        <w:rPr>
          <w:b/>
          <w:color w:val="000000"/>
          <w:sz w:val="24"/>
          <w:szCs w:val="24"/>
        </w:rPr>
        <w:t>Тема № 14. Творчество Н. М. Карамзина. Эстетика и поэтика прозы писателя.</w:t>
      </w:r>
      <w:r w:rsidR="00A24055" w:rsidRPr="00A24055">
        <w:rPr>
          <w:b/>
          <w:color w:val="000000"/>
          <w:sz w:val="24"/>
          <w:szCs w:val="24"/>
        </w:rPr>
        <w:t xml:space="preserve"> </w:t>
      </w:r>
      <w:r w:rsidR="00A24055" w:rsidRPr="00A24055">
        <w:rPr>
          <w:sz w:val="24"/>
          <w:szCs w:val="24"/>
        </w:rPr>
        <w:t>«Бедная Лиза» как новый тип повествования. Сочетания фигуры рассказчика и повествователя. Специфика жанра повести в творчестве Н.М. Карамзина.</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132AC1">
      <w:pPr>
        <w:pStyle w:val="a4"/>
        <w:numPr>
          <w:ilvl w:val="0"/>
          <w:numId w:val="37"/>
        </w:numPr>
        <w:spacing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Методические указания  для обучающихся по освоению дисциплины </w:t>
      </w:r>
      <w:r w:rsidRPr="00D93D8E">
        <w:rPr>
          <w:rFonts w:ascii="Times New Roman" w:hAnsi="Times New Roman"/>
          <w:sz w:val="24"/>
          <w:szCs w:val="24"/>
        </w:rPr>
        <w:t>«</w:t>
      </w:r>
      <w:r w:rsidR="005830D5" w:rsidRPr="00D93D8E">
        <w:rPr>
          <w:rFonts w:ascii="Times New Roman" w:hAnsi="Times New Roman"/>
          <w:sz w:val="24"/>
          <w:szCs w:val="24"/>
        </w:rPr>
        <w:t>Русская литература XVIII века</w:t>
      </w:r>
      <w:r w:rsidRPr="00F267F7">
        <w:rPr>
          <w:rFonts w:ascii="Times New Roman" w:hAnsi="Times New Roman"/>
          <w:sz w:val="24"/>
          <w:szCs w:val="24"/>
        </w:rPr>
        <w:t xml:space="preserve">»/ </w:t>
      </w:r>
      <w:r w:rsidR="00AF02BF">
        <w:rPr>
          <w:rFonts w:ascii="Times New Roman" w:hAnsi="Times New Roman"/>
          <w:sz w:val="24"/>
          <w:szCs w:val="24"/>
        </w:rPr>
        <w:t>Попова О</w:t>
      </w:r>
      <w:r w:rsidR="00CF2191" w:rsidRPr="00F267F7">
        <w:rPr>
          <w:rFonts w:ascii="Times New Roman" w:hAnsi="Times New Roman"/>
          <w:sz w:val="24"/>
          <w:szCs w:val="24"/>
        </w:rPr>
        <w:t>.В</w:t>
      </w:r>
      <w:r w:rsidRPr="00F267F7">
        <w:rPr>
          <w:rFonts w:ascii="Times New Roman" w:hAnsi="Times New Roman"/>
          <w:sz w:val="24"/>
          <w:szCs w:val="24"/>
        </w:rPr>
        <w:t>. – Омск: Изд-во Омской гуманитарной академии, 20</w:t>
      </w:r>
      <w:r w:rsidR="00D009B8">
        <w:rPr>
          <w:rFonts w:ascii="Times New Roman" w:hAnsi="Times New Roman"/>
          <w:sz w:val="24"/>
          <w:szCs w:val="24"/>
        </w:rPr>
        <w:t>2</w:t>
      </w:r>
      <w:r w:rsidR="00DD0DD5">
        <w:rPr>
          <w:rFonts w:ascii="Times New Roman" w:hAnsi="Times New Roman"/>
          <w:sz w:val="24"/>
          <w:szCs w:val="24"/>
        </w:rPr>
        <w:t>1</w:t>
      </w:r>
      <w:r w:rsidRPr="00F267F7">
        <w:rPr>
          <w:rFonts w:ascii="Times New Roman" w:hAnsi="Times New Roman"/>
          <w:sz w:val="24"/>
          <w:szCs w:val="24"/>
        </w:rPr>
        <w:t xml:space="preserve">. </w:t>
      </w:r>
    </w:p>
    <w:p w:rsidR="008408F2" w:rsidRPr="00F267F7" w:rsidRDefault="008408F2" w:rsidP="00132AC1">
      <w:pPr>
        <w:pStyle w:val="a4"/>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132AC1">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132AC1">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545823"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BF5AF1" w:rsidRPr="00545823" w:rsidRDefault="00BF5AF1" w:rsidP="00545823">
      <w:pPr>
        <w:jc w:val="center"/>
        <w:rPr>
          <w:b/>
          <w:bCs/>
          <w:color w:val="000000"/>
          <w:sz w:val="24"/>
          <w:szCs w:val="24"/>
        </w:rPr>
      </w:pPr>
      <w:r w:rsidRPr="00545823">
        <w:rPr>
          <w:b/>
          <w:bCs/>
          <w:color w:val="000000"/>
          <w:sz w:val="24"/>
          <w:szCs w:val="24"/>
        </w:rPr>
        <w:t>Основная:</w:t>
      </w:r>
    </w:p>
    <w:p w:rsidR="00A40218" w:rsidRPr="00A40218" w:rsidRDefault="00A40218" w:rsidP="00A40218">
      <w:pPr>
        <w:numPr>
          <w:ilvl w:val="0"/>
          <w:numId w:val="49"/>
        </w:numPr>
        <w:jc w:val="both"/>
        <w:rPr>
          <w:bCs/>
          <w:color w:val="000000"/>
          <w:sz w:val="24"/>
          <w:szCs w:val="24"/>
        </w:rPr>
      </w:pPr>
      <w:r w:rsidRPr="00A40218">
        <w:rPr>
          <w:bCs/>
          <w:i/>
          <w:iCs/>
          <w:color w:val="000000"/>
          <w:sz w:val="24"/>
          <w:szCs w:val="24"/>
        </w:rPr>
        <w:t>Минералов, Ю. И. </w:t>
      </w:r>
      <w:r w:rsidRPr="00A40218">
        <w:rPr>
          <w:bCs/>
          <w:color w:val="000000"/>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2017. — 257 с. — (Бакалавр. Академический курс). — ISBN 978-5-534-00265-2. — Текст : электронный // ЭБС Юрайт [сайт]. — URL: </w:t>
      </w:r>
      <w:hyperlink r:id="rId7" w:history="1">
        <w:r w:rsidR="009536D0">
          <w:rPr>
            <w:rStyle w:val="a8"/>
            <w:bCs/>
            <w:sz w:val="24"/>
            <w:szCs w:val="24"/>
          </w:rPr>
          <w:t>https://www.biblio-online.ru/bcode/398694 </w:t>
        </w:r>
      </w:hyperlink>
      <w:r w:rsidRPr="00A40218">
        <w:rPr>
          <w:bCs/>
          <w:color w:val="000000"/>
          <w:sz w:val="24"/>
          <w:szCs w:val="24"/>
        </w:rPr>
        <w:t> </w:t>
      </w:r>
    </w:p>
    <w:p w:rsidR="00A40218" w:rsidRPr="00A40218" w:rsidRDefault="00A40218" w:rsidP="00A40218">
      <w:pPr>
        <w:numPr>
          <w:ilvl w:val="0"/>
          <w:numId w:val="49"/>
        </w:numPr>
        <w:jc w:val="both"/>
        <w:rPr>
          <w:bCs/>
          <w:color w:val="000000"/>
          <w:sz w:val="24"/>
          <w:szCs w:val="24"/>
          <w:lang w:val="en-US"/>
        </w:rPr>
      </w:pPr>
      <w:r w:rsidRPr="00A40218">
        <w:rPr>
          <w:bCs/>
          <w:i/>
          <w:iCs/>
          <w:color w:val="000000"/>
          <w:sz w:val="24"/>
          <w:szCs w:val="24"/>
        </w:rPr>
        <w:t>Минералов, Ю. И. </w:t>
      </w:r>
      <w:r w:rsidRPr="00A40218">
        <w:rPr>
          <w:bCs/>
          <w:color w:val="000000"/>
          <w:sz w:val="24"/>
          <w:szCs w:val="24"/>
        </w:rPr>
        <w:t>Хрестоматия по русской литературе XVIII века : учебное посо</w:t>
      </w:r>
      <w:r w:rsidRPr="00A40218">
        <w:rPr>
          <w:bCs/>
          <w:color w:val="000000"/>
          <w:sz w:val="24"/>
          <w:szCs w:val="24"/>
        </w:rPr>
        <w:lastRenderedPageBreak/>
        <w:t>бие для академического бакалавриата / Ю. И. Минералов. — Москва : Издательство Юрайт, 2017. — 133 с. — (Бакалавр. Академический курс). — ISBN 978-5-534-01297-2. — Текст : электронный // ЭБС Юрайт [сайт]. — URL: </w:t>
      </w:r>
      <w:hyperlink r:id="rId8" w:history="1">
        <w:r w:rsidR="009536D0">
          <w:rPr>
            <w:rStyle w:val="a8"/>
            <w:bCs/>
            <w:sz w:val="24"/>
            <w:szCs w:val="24"/>
          </w:rPr>
          <w:t>https://www.biblio-online.ru/bcode/399727 </w:t>
        </w:r>
      </w:hyperlink>
      <w:r w:rsidRPr="00A40218">
        <w:rPr>
          <w:bCs/>
          <w:color w:val="000000"/>
          <w:sz w:val="24"/>
          <w:szCs w:val="24"/>
        </w:rPr>
        <w:t> </w:t>
      </w:r>
    </w:p>
    <w:p w:rsidR="00BF5AF1" w:rsidRPr="00545823" w:rsidRDefault="00BF5AF1" w:rsidP="00545823">
      <w:pPr>
        <w:jc w:val="center"/>
        <w:rPr>
          <w:b/>
          <w:bCs/>
          <w:color w:val="000000"/>
          <w:sz w:val="24"/>
          <w:szCs w:val="24"/>
        </w:rPr>
      </w:pPr>
      <w:r w:rsidRPr="00545823">
        <w:rPr>
          <w:b/>
          <w:bCs/>
          <w:color w:val="000000"/>
          <w:sz w:val="24"/>
          <w:szCs w:val="24"/>
        </w:rPr>
        <w:t>Дополнительная:</w:t>
      </w:r>
    </w:p>
    <w:p w:rsidR="00A40218" w:rsidRPr="00A40218" w:rsidRDefault="00A40218" w:rsidP="00BF5AF1">
      <w:pPr>
        <w:numPr>
          <w:ilvl w:val="0"/>
          <w:numId w:val="48"/>
        </w:numPr>
        <w:rPr>
          <w:bCs/>
          <w:color w:val="000000"/>
          <w:sz w:val="24"/>
          <w:szCs w:val="24"/>
        </w:rPr>
      </w:pPr>
      <w:r w:rsidRPr="00A40218">
        <w:rPr>
          <w:bCs/>
          <w:i/>
          <w:iCs/>
          <w:color w:val="000000"/>
          <w:sz w:val="24"/>
          <w:szCs w:val="24"/>
        </w:rPr>
        <w:t>Березовая, Л. Г. </w:t>
      </w:r>
      <w:r w:rsidRPr="00A40218">
        <w:rPr>
          <w:bCs/>
          <w:color w:val="000000"/>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9" w:history="1">
        <w:r w:rsidR="009536D0">
          <w:rPr>
            <w:rStyle w:val="a8"/>
            <w:bCs/>
            <w:sz w:val="24"/>
            <w:szCs w:val="24"/>
          </w:rPr>
          <w:t>https://www.biblio-online.ru/bcode/402213 </w:t>
        </w:r>
      </w:hyperlink>
      <w:r w:rsidRPr="00A40218">
        <w:rPr>
          <w:bCs/>
          <w:color w:val="000000"/>
          <w:sz w:val="24"/>
          <w:szCs w:val="24"/>
        </w:rPr>
        <w:t> </w:t>
      </w:r>
    </w:p>
    <w:p w:rsidR="00D918AA" w:rsidRPr="00BF5AF1" w:rsidRDefault="00D918AA" w:rsidP="00BF5AF1">
      <w:pPr>
        <w:numPr>
          <w:ilvl w:val="0"/>
          <w:numId w:val="48"/>
        </w:numPr>
        <w:rPr>
          <w:bCs/>
          <w:color w:val="000000"/>
          <w:sz w:val="24"/>
          <w:szCs w:val="24"/>
        </w:rPr>
      </w:pPr>
      <w:r w:rsidRPr="00BF5AF1">
        <w:rPr>
          <w:bCs/>
          <w:color w:val="000000"/>
          <w:sz w:val="24"/>
          <w:szCs w:val="24"/>
        </w:rPr>
        <w:t xml:space="preserve">Краткий очерк истории русской литературы [Электронный ресурс] : учебное пособие / . — Электрон. текстовые данные. — </w:t>
      </w:r>
      <w:r w:rsidRPr="006A538A">
        <w:rPr>
          <w:bCs/>
          <w:color w:val="000000"/>
          <w:sz w:val="24"/>
          <w:szCs w:val="24"/>
        </w:rPr>
        <w:t>Комсомольск-на-Амуре: Амурский гуманитарно-педагогический государственный университет, 2010</w:t>
      </w:r>
      <w:r w:rsidRPr="00BF5AF1">
        <w:rPr>
          <w:bCs/>
          <w:color w:val="000000"/>
          <w:sz w:val="24"/>
          <w:szCs w:val="24"/>
        </w:rPr>
        <w:t xml:space="preserve">. — 106 c. — </w:t>
      </w:r>
      <w:r w:rsidR="00A40218">
        <w:rPr>
          <w:bCs/>
          <w:color w:val="000000"/>
          <w:sz w:val="24"/>
          <w:szCs w:val="24"/>
          <w:lang w:val="en-US"/>
        </w:rPr>
        <w:t>SBN</w:t>
      </w:r>
      <w:r w:rsidR="00A40218" w:rsidRPr="00A40218">
        <w:rPr>
          <w:bCs/>
          <w:color w:val="000000"/>
          <w:sz w:val="24"/>
          <w:szCs w:val="24"/>
        </w:rPr>
        <w:t xml:space="preserve"> </w:t>
      </w:r>
      <w:r w:rsidRPr="00BF5AF1">
        <w:rPr>
          <w:bCs/>
          <w:color w:val="000000"/>
          <w:sz w:val="24"/>
          <w:szCs w:val="24"/>
        </w:rPr>
        <w:t xml:space="preserve">2227-8397. — </w:t>
      </w:r>
      <w:r w:rsidR="00A40218" w:rsidRPr="00820556">
        <w:rPr>
          <w:spacing w:val="-3"/>
          <w:sz w:val="24"/>
          <w:szCs w:val="24"/>
          <w:lang w:eastAsia="en-US"/>
        </w:rPr>
        <w:t xml:space="preserve">Текст : электронный // ЭБС </w:t>
      </w:r>
      <w:r w:rsidR="00A40218" w:rsidRPr="00820556">
        <w:rPr>
          <w:spacing w:val="-3"/>
          <w:sz w:val="24"/>
          <w:szCs w:val="24"/>
          <w:lang w:val="en-US" w:eastAsia="en-US"/>
        </w:rPr>
        <w:t>IPRBooks</w:t>
      </w:r>
      <w:r w:rsidR="00A40218" w:rsidRPr="00820556">
        <w:rPr>
          <w:spacing w:val="-3"/>
          <w:sz w:val="24"/>
          <w:szCs w:val="24"/>
          <w:lang w:eastAsia="en-US"/>
        </w:rPr>
        <w:t xml:space="preserve"> [сайт]. — URL:</w:t>
      </w:r>
      <w:r w:rsidR="00A40218" w:rsidRPr="00A40218">
        <w:rPr>
          <w:spacing w:val="-3"/>
          <w:sz w:val="24"/>
          <w:szCs w:val="24"/>
          <w:lang w:eastAsia="en-US"/>
        </w:rPr>
        <w:t xml:space="preserve"> </w:t>
      </w:r>
      <w:hyperlink r:id="rId10" w:history="1">
        <w:r w:rsidR="009536D0">
          <w:rPr>
            <w:rStyle w:val="a8"/>
            <w:spacing w:val="-3"/>
            <w:sz w:val="24"/>
            <w:szCs w:val="24"/>
            <w:lang w:eastAsia="en-US"/>
          </w:rPr>
          <w:t>http://www.iprbookshop.ru/22295.html</w:t>
        </w:r>
      </w:hyperlink>
      <w:r w:rsidR="007E6D28">
        <w:rPr>
          <w:bCs/>
          <w:color w:val="000000"/>
          <w:sz w:val="24"/>
          <w:szCs w:val="24"/>
        </w:rPr>
        <w:t xml:space="preserve"> </w:t>
      </w:r>
    </w:p>
    <w:p w:rsidR="007F4B97" w:rsidRPr="00F267F7" w:rsidRDefault="007F4B97" w:rsidP="00FE0A18">
      <w:pPr>
        <w:rPr>
          <w:i/>
          <w:color w:val="000000"/>
          <w:sz w:val="24"/>
          <w:szCs w:val="24"/>
        </w:rPr>
      </w:pPr>
    </w:p>
    <w:p w:rsidR="00777B09" w:rsidRPr="00F267F7" w:rsidRDefault="00545823"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1" w:history="1">
        <w:r w:rsidR="009536D0">
          <w:rPr>
            <w:rStyle w:val="a8"/>
            <w:rFonts w:ascii="Times New Roman" w:hAnsi="Times New Roman"/>
            <w:sz w:val="24"/>
            <w:szCs w:val="24"/>
          </w:rPr>
          <w:t>http://www.iprbookshop.ru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2" w:history="1">
        <w:r w:rsidR="009536D0">
          <w:rPr>
            <w:rStyle w:val="a8"/>
            <w:rFonts w:ascii="Times New Roman" w:hAnsi="Times New Roman"/>
            <w:sz w:val="24"/>
            <w:szCs w:val="24"/>
          </w:rPr>
          <w:t>http://biblio-online.ru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9536D0">
          <w:rPr>
            <w:rStyle w:val="a8"/>
            <w:rFonts w:ascii="Times New Roman" w:hAnsi="Times New Roman"/>
            <w:sz w:val="24"/>
            <w:szCs w:val="24"/>
          </w:rPr>
          <w:t>http://window.edu.ru/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4" w:history="1">
        <w:r w:rsidR="009536D0">
          <w:rPr>
            <w:rStyle w:val="a8"/>
            <w:rFonts w:ascii="Times New Roman" w:hAnsi="Times New Roman"/>
            <w:sz w:val="24"/>
            <w:szCs w:val="24"/>
          </w:rPr>
          <w:t>http://elibrary.ru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5" w:history="1">
        <w:r w:rsidR="009536D0">
          <w:rPr>
            <w:rStyle w:val="a8"/>
            <w:rFonts w:ascii="Times New Roman" w:hAnsi="Times New Roman"/>
            <w:sz w:val="24"/>
            <w:szCs w:val="24"/>
          </w:rPr>
          <w:t>http://www.sciencedirect.com</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6" w:history="1">
        <w:r w:rsidR="006B7A54">
          <w:rPr>
            <w:rStyle w:val="a8"/>
            <w:rFonts w:ascii="Times New Roman" w:hAnsi="Times New Roman"/>
            <w:sz w:val="24"/>
            <w:szCs w:val="24"/>
          </w:rPr>
          <w:t>www.edu.ru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7" w:history="1">
        <w:r w:rsidR="009536D0">
          <w:rPr>
            <w:rStyle w:val="a8"/>
            <w:rFonts w:ascii="Times New Roman" w:hAnsi="Times New Roman"/>
            <w:sz w:val="24"/>
            <w:szCs w:val="24"/>
          </w:rPr>
          <w:t>http://journals.cambridge.org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8" w:history="1">
        <w:r w:rsidR="009536D0">
          <w:rPr>
            <w:rStyle w:val="a8"/>
            <w:rFonts w:ascii="Times New Roman" w:hAnsi="Times New Roman"/>
            <w:sz w:val="24"/>
            <w:szCs w:val="24"/>
          </w:rPr>
          <w:t>http://www.oxfordjoumals.org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9" w:history="1">
        <w:r w:rsidR="009536D0">
          <w:rPr>
            <w:rStyle w:val="a8"/>
            <w:rFonts w:ascii="Times New Roman" w:hAnsi="Times New Roman"/>
            <w:sz w:val="24"/>
            <w:szCs w:val="24"/>
          </w:rPr>
          <w:t>http://dic.academic.ru/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9536D0">
          <w:rPr>
            <w:rStyle w:val="a8"/>
            <w:rFonts w:ascii="Times New Roman" w:hAnsi="Times New Roman"/>
            <w:sz w:val="24"/>
            <w:szCs w:val="24"/>
          </w:rPr>
          <w:t>http://www.benran.ru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1" w:history="1">
        <w:r w:rsidR="009536D0">
          <w:rPr>
            <w:rStyle w:val="a8"/>
            <w:rFonts w:ascii="Times New Roman" w:hAnsi="Times New Roman"/>
            <w:sz w:val="24"/>
            <w:szCs w:val="24"/>
          </w:rPr>
          <w:t>http://www.gks.ru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Российской государственной библиотеки. Режим доступа: </w:t>
      </w:r>
      <w:hyperlink r:id="rId22" w:history="1">
        <w:r w:rsidR="009536D0">
          <w:rPr>
            <w:rStyle w:val="a8"/>
            <w:rFonts w:ascii="Times New Roman" w:hAnsi="Times New Roman"/>
            <w:sz w:val="24"/>
            <w:szCs w:val="24"/>
          </w:rPr>
          <w:t>http://diss.rsl.ru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9536D0">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w:t>
      </w:r>
      <w:r w:rsidRPr="00F267F7">
        <w:rPr>
          <w:color w:val="000000"/>
          <w:sz w:val="24"/>
          <w:szCs w:val="24"/>
        </w:rPr>
        <w:lastRenderedPageBreak/>
        <w:t>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5458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w:t>
      </w:r>
      <w:r w:rsidR="00CC0251" w:rsidRPr="00F267F7">
        <w:rPr>
          <w:sz w:val="24"/>
          <w:szCs w:val="24"/>
        </w:rPr>
        <w:t>«</w:t>
      </w:r>
      <w:r w:rsidR="005830D5">
        <w:rPr>
          <w:rFonts w:eastAsia="Calibri"/>
          <w:b/>
          <w:color w:val="000000"/>
          <w:sz w:val="24"/>
          <w:szCs w:val="24"/>
          <w:lang w:eastAsia="en-US"/>
        </w:rPr>
        <w:t>Русская литература XVIII века</w:t>
      </w:r>
      <w:r w:rsidR="00CC0251" w:rsidRPr="00F267F7">
        <w:rPr>
          <w:sz w:val="24"/>
          <w:szCs w:val="24"/>
        </w:rPr>
        <w:t xml:space="preserve">» </w:t>
      </w:r>
      <w:r w:rsidRPr="00F267F7">
        <w:rPr>
          <w:color w:val="000000"/>
          <w:sz w:val="24"/>
          <w:szCs w:val="24"/>
        </w:rPr>
        <w:t xml:space="preserve">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w:t>
      </w:r>
      <w:r w:rsidRPr="00F267F7">
        <w:rPr>
          <w:b/>
          <w:color w:val="000000"/>
          <w:sz w:val="24"/>
          <w:szCs w:val="24"/>
        </w:rPr>
        <w:lastRenderedPageBreak/>
        <w:t>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344A46" w:rsidRDefault="00545823" w:rsidP="00344A46">
      <w:pPr>
        <w:tabs>
          <w:tab w:val="left" w:pos="993"/>
        </w:tabs>
        <w:ind w:left="720"/>
        <w:jc w:val="center"/>
        <w:rPr>
          <w:sz w:val="24"/>
          <w:szCs w:val="24"/>
        </w:rPr>
      </w:pPr>
      <w:r>
        <w:rPr>
          <w:rFonts w:eastAsia="Calibri"/>
          <w:b/>
          <w:color w:val="000000"/>
          <w:sz w:val="24"/>
          <w:szCs w:val="24"/>
          <w:lang w:eastAsia="en-US"/>
        </w:rPr>
        <w:t>10</w:t>
      </w:r>
      <w:r w:rsidR="000875BF"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344A46">
        <w:rPr>
          <w:b/>
          <w:bCs/>
          <w:color w:val="000000"/>
          <w:sz w:val="24"/>
        </w:rPr>
        <w:t>Современные профессиональные базы данных и информационные справочные системы</w:t>
      </w:r>
    </w:p>
    <w:p w:rsidR="00344A46" w:rsidRDefault="00344A46" w:rsidP="00344A46">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9536D0">
          <w:rPr>
            <w:rStyle w:val="a8"/>
            <w:rFonts w:ascii="Times New Roman" w:hAnsi="Times New Roman"/>
            <w:sz w:val="24"/>
            <w:szCs w:val="24"/>
          </w:rPr>
          <w:t>http://www.consultant.ru/edu/student/study/</w:t>
        </w:r>
      </w:hyperlink>
    </w:p>
    <w:p w:rsidR="00344A46" w:rsidRDefault="00344A46" w:rsidP="00344A46">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9536D0">
          <w:rPr>
            <w:rStyle w:val="a8"/>
            <w:rFonts w:ascii="Times New Roman" w:hAnsi="Times New Roman"/>
            <w:sz w:val="24"/>
            <w:szCs w:val="24"/>
          </w:rPr>
          <w:t>http://edu.garant.ru/omga/</w:t>
        </w:r>
      </w:hyperlink>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536D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9536D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536D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9536D0">
          <w:rPr>
            <w:rStyle w:val="a8"/>
            <w:rFonts w:ascii="Times New Roman" w:eastAsia="Times New Roman" w:hAnsi="Times New Roman"/>
            <w:sz w:val="24"/>
          </w:rPr>
          <w:t>http://www.gumer.info/bibliotek_Buks/Pedagog/index.php</w:t>
        </w:r>
      </w:hyperlink>
    </w:p>
    <w:p w:rsidR="00344A46" w:rsidRDefault="00344A46" w:rsidP="00344A46">
      <w:pPr>
        <w:ind w:firstLine="709"/>
        <w:jc w:val="both"/>
        <w:rPr>
          <w:b/>
          <w:sz w:val="24"/>
          <w:szCs w:val="24"/>
        </w:rPr>
      </w:pPr>
    </w:p>
    <w:p w:rsidR="00344A46" w:rsidRDefault="00344A46" w:rsidP="00344A4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44A46" w:rsidRDefault="00344A46" w:rsidP="00344A4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4A46" w:rsidRDefault="00344A46" w:rsidP="00344A4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4A46" w:rsidRDefault="00344A46" w:rsidP="00344A4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4A46" w:rsidRDefault="00344A46" w:rsidP="00344A4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4A46" w:rsidRDefault="00344A46" w:rsidP="00344A4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7A5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44A46" w:rsidRDefault="00344A46" w:rsidP="00344A4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44A46" w:rsidRDefault="00344A46" w:rsidP="00344A4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7A54">
          <w:rPr>
            <w:rStyle w:val="a8"/>
            <w:sz w:val="24"/>
            <w:szCs w:val="24"/>
          </w:rPr>
          <w:t>www.biblio-online.ru</w:t>
        </w:r>
      </w:hyperlink>
      <w:r>
        <w:rPr>
          <w:sz w:val="24"/>
          <w:szCs w:val="24"/>
        </w:rPr>
        <w:t xml:space="preserve"> </w:t>
      </w:r>
    </w:p>
    <w:p w:rsidR="00344A46" w:rsidRDefault="00344A46" w:rsidP="00344A46">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4A46" w:rsidRDefault="00344A46" w:rsidP="00344A46">
      <w:pPr>
        <w:jc w:val="both"/>
        <w:rPr>
          <w:sz w:val="24"/>
          <w:szCs w:val="24"/>
        </w:rPr>
      </w:pPr>
      <w:r>
        <w:rPr>
          <w:sz w:val="24"/>
          <w:szCs w:val="24"/>
        </w:rPr>
        <w:t xml:space="preserve"> </w:t>
      </w:r>
    </w:p>
    <w:p w:rsidR="00344A46" w:rsidRDefault="00344A46" w:rsidP="00344A46">
      <w:pPr>
        <w:ind w:firstLine="709"/>
        <w:jc w:val="both"/>
        <w:rPr>
          <w:rFonts w:ascii="Calibri" w:hAnsi="Calibri"/>
          <w:sz w:val="24"/>
          <w:szCs w:val="24"/>
        </w:rPr>
      </w:pPr>
    </w:p>
    <w:p w:rsidR="00713CF8" w:rsidRPr="00793E1B" w:rsidRDefault="00713CF8" w:rsidP="00344A46">
      <w:pPr>
        <w:widowControl/>
        <w:autoSpaceDE/>
        <w:adjustRightInd/>
        <w:ind w:firstLine="709"/>
        <w:contextualSpacing/>
        <w:jc w:val="both"/>
        <w:rPr>
          <w:color w:val="000000"/>
          <w:sz w:val="24"/>
          <w:szCs w:val="24"/>
        </w:rPr>
      </w:pPr>
    </w:p>
    <w:sectPr w:rsidR="00713CF8"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A7D" w:rsidRDefault="00534A7D" w:rsidP="00160BC1">
      <w:r>
        <w:separator/>
      </w:r>
    </w:p>
  </w:endnote>
  <w:endnote w:type="continuationSeparator" w:id="0">
    <w:p w:rsidR="00534A7D" w:rsidRDefault="00534A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A7D" w:rsidRDefault="00534A7D" w:rsidP="00160BC1">
      <w:r>
        <w:separator/>
      </w:r>
    </w:p>
  </w:footnote>
  <w:footnote w:type="continuationSeparator" w:id="0">
    <w:p w:rsidR="00534A7D" w:rsidRDefault="00534A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613BAD"/>
    <w:multiLevelType w:val="hybridMultilevel"/>
    <w:tmpl w:val="1FF0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0960D0E"/>
    <w:multiLevelType w:val="hybridMultilevel"/>
    <w:tmpl w:val="F1D2B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8"/>
  </w:num>
  <w:num w:numId="3">
    <w:abstractNumId w:val="17"/>
  </w:num>
  <w:num w:numId="4">
    <w:abstractNumId w:val="2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3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
  </w:num>
  <w:num w:numId="45">
    <w:abstractNumId w:val="8"/>
  </w:num>
  <w:num w:numId="46">
    <w:abstractNumId w:val="41"/>
  </w:num>
  <w:num w:numId="47">
    <w:abstractNumId w:val="26"/>
  </w:num>
  <w:num w:numId="48">
    <w:abstractNumId w:val="44"/>
  </w:num>
  <w:num w:numId="49">
    <w:abstractNumId w:val="21"/>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2ED8"/>
    <w:rsid w:val="000140A9"/>
    <w:rsid w:val="0001502E"/>
    <w:rsid w:val="00017D31"/>
    <w:rsid w:val="00026CD0"/>
    <w:rsid w:val="000279C8"/>
    <w:rsid w:val="00027D2C"/>
    <w:rsid w:val="00027D3F"/>
    <w:rsid w:val="00027E5B"/>
    <w:rsid w:val="00032E00"/>
    <w:rsid w:val="00037461"/>
    <w:rsid w:val="00040D5F"/>
    <w:rsid w:val="0004371C"/>
    <w:rsid w:val="00051AEE"/>
    <w:rsid w:val="00060A01"/>
    <w:rsid w:val="00062320"/>
    <w:rsid w:val="00064AA9"/>
    <w:rsid w:val="00072E9D"/>
    <w:rsid w:val="000835F5"/>
    <w:rsid w:val="0008727A"/>
    <w:rsid w:val="000875BF"/>
    <w:rsid w:val="000911D1"/>
    <w:rsid w:val="00094B0D"/>
    <w:rsid w:val="00094CEB"/>
    <w:rsid w:val="000A138A"/>
    <w:rsid w:val="000A4FAC"/>
    <w:rsid w:val="000B130E"/>
    <w:rsid w:val="000B1331"/>
    <w:rsid w:val="000B2E62"/>
    <w:rsid w:val="000B4AE7"/>
    <w:rsid w:val="000B57CB"/>
    <w:rsid w:val="000B7795"/>
    <w:rsid w:val="000C4546"/>
    <w:rsid w:val="000C6289"/>
    <w:rsid w:val="000C7DB2"/>
    <w:rsid w:val="000D07C6"/>
    <w:rsid w:val="000D267F"/>
    <w:rsid w:val="000D4429"/>
    <w:rsid w:val="000D50EA"/>
    <w:rsid w:val="000D5F08"/>
    <w:rsid w:val="000D6DE5"/>
    <w:rsid w:val="000E37E9"/>
    <w:rsid w:val="000F69B1"/>
    <w:rsid w:val="00102E02"/>
    <w:rsid w:val="001076D2"/>
    <w:rsid w:val="00111BC3"/>
    <w:rsid w:val="00114770"/>
    <w:rsid w:val="001165D0"/>
    <w:rsid w:val="001166B7"/>
    <w:rsid w:val="001167A8"/>
    <w:rsid w:val="0012149E"/>
    <w:rsid w:val="00127108"/>
    <w:rsid w:val="00127DEA"/>
    <w:rsid w:val="00131CDA"/>
    <w:rsid w:val="001320E5"/>
    <w:rsid w:val="00132AC1"/>
    <w:rsid w:val="00132F57"/>
    <w:rsid w:val="00135938"/>
    <w:rsid w:val="001378B1"/>
    <w:rsid w:val="00150795"/>
    <w:rsid w:val="0015639D"/>
    <w:rsid w:val="00160BC1"/>
    <w:rsid w:val="00161229"/>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1634"/>
    <w:rsid w:val="001B3ECE"/>
    <w:rsid w:val="001B6B0C"/>
    <w:rsid w:val="001C1D99"/>
    <w:rsid w:val="001C4FED"/>
    <w:rsid w:val="001C6305"/>
    <w:rsid w:val="001C7AC8"/>
    <w:rsid w:val="001D7459"/>
    <w:rsid w:val="001F11DE"/>
    <w:rsid w:val="001F1300"/>
    <w:rsid w:val="002068EE"/>
    <w:rsid w:val="00207E2E"/>
    <w:rsid w:val="00207FB7"/>
    <w:rsid w:val="0021149B"/>
    <w:rsid w:val="00211C1B"/>
    <w:rsid w:val="00220670"/>
    <w:rsid w:val="00223184"/>
    <w:rsid w:val="00225594"/>
    <w:rsid w:val="00231B89"/>
    <w:rsid w:val="00234629"/>
    <w:rsid w:val="00240A81"/>
    <w:rsid w:val="00245199"/>
    <w:rsid w:val="002610B6"/>
    <w:rsid w:val="00264BD5"/>
    <w:rsid w:val="002657BC"/>
    <w:rsid w:val="00272F53"/>
    <w:rsid w:val="002732A9"/>
    <w:rsid w:val="002736FA"/>
    <w:rsid w:val="00276128"/>
    <w:rsid w:val="0027733F"/>
    <w:rsid w:val="00282BCD"/>
    <w:rsid w:val="00291D05"/>
    <w:rsid w:val="002933E5"/>
    <w:rsid w:val="002A0D1B"/>
    <w:rsid w:val="002B5AB9"/>
    <w:rsid w:val="002B6C05"/>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E71B2"/>
    <w:rsid w:val="002F3999"/>
    <w:rsid w:val="00300C2A"/>
    <w:rsid w:val="00301020"/>
    <w:rsid w:val="00315AB7"/>
    <w:rsid w:val="0032166A"/>
    <w:rsid w:val="00322E7E"/>
    <w:rsid w:val="00330957"/>
    <w:rsid w:val="00331477"/>
    <w:rsid w:val="0033546E"/>
    <w:rsid w:val="00343484"/>
    <w:rsid w:val="00344A46"/>
    <w:rsid w:val="0035077F"/>
    <w:rsid w:val="00352CDC"/>
    <w:rsid w:val="00355C7E"/>
    <w:rsid w:val="00356FB8"/>
    <w:rsid w:val="003577AF"/>
    <w:rsid w:val="00361281"/>
    <w:rsid w:val="003618C2"/>
    <w:rsid w:val="003619F5"/>
    <w:rsid w:val="00363097"/>
    <w:rsid w:val="00365758"/>
    <w:rsid w:val="003668E3"/>
    <w:rsid w:val="0036699E"/>
    <w:rsid w:val="00381471"/>
    <w:rsid w:val="003905C9"/>
    <w:rsid w:val="00390B62"/>
    <w:rsid w:val="003A3494"/>
    <w:rsid w:val="003A57B5"/>
    <w:rsid w:val="003A6FB0"/>
    <w:rsid w:val="003A71E4"/>
    <w:rsid w:val="003B7F71"/>
    <w:rsid w:val="003D79E0"/>
    <w:rsid w:val="003E3A7F"/>
    <w:rsid w:val="003F4ED4"/>
    <w:rsid w:val="003F7D55"/>
    <w:rsid w:val="00400491"/>
    <w:rsid w:val="004065B3"/>
    <w:rsid w:val="00407242"/>
    <w:rsid w:val="00407404"/>
    <w:rsid w:val="00410D4B"/>
    <w:rsid w:val="004110F5"/>
    <w:rsid w:val="00414345"/>
    <w:rsid w:val="0041605C"/>
    <w:rsid w:val="004204A2"/>
    <w:rsid w:val="00420E03"/>
    <w:rsid w:val="00435249"/>
    <w:rsid w:val="00436E96"/>
    <w:rsid w:val="00436FDC"/>
    <w:rsid w:val="004476F6"/>
    <w:rsid w:val="0045084F"/>
    <w:rsid w:val="004521D3"/>
    <w:rsid w:val="00452CA5"/>
    <w:rsid w:val="004569C6"/>
    <w:rsid w:val="004634D3"/>
    <w:rsid w:val="0046365B"/>
    <w:rsid w:val="0047224A"/>
    <w:rsid w:val="004746F9"/>
    <w:rsid w:val="0047572F"/>
    <w:rsid w:val="0047633A"/>
    <w:rsid w:val="00480664"/>
    <w:rsid w:val="0048300E"/>
    <w:rsid w:val="00490676"/>
    <w:rsid w:val="00490D4E"/>
    <w:rsid w:val="0049217A"/>
    <w:rsid w:val="00494325"/>
    <w:rsid w:val="004A0681"/>
    <w:rsid w:val="004A2586"/>
    <w:rsid w:val="004A2C0D"/>
    <w:rsid w:val="004A2E62"/>
    <w:rsid w:val="004A68C9"/>
    <w:rsid w:val="004B1A16"/>
    <w:rsid w:val="004B6AE1"/>
    <w:rsid w:val="004C1349"/>
    <w:rsid w:val="004C5815"/>
    <w:rsid w:val="004C6DB3"/>
    <w:rsid w:val="004C76AB"/>
    <w:rsid w:val="004D4C68"/>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5462"/>
    <w:rsid w:val="00513E74"/>
    <w:rsid w:val="00516215"/>
    <w:rsid w:val="00516F43"/>
    <w:rsid w:val="005203FC"/>
    <w:rsid w:val="00520531"/>
    <w:rsid w:val="00534A7D"/>
    <w:rsid w:val="005362E6"/>
    <w:rsid w:val="00537A62"/>
    <w:rsid w:val="00540F31"/>
    <w:rsid w:val="00543511"/>
    <w:rsid w:val="00544133"/>
    <w:rsid w:val="00545823"/>
    <w:rsid w:val="00551C62"/>
    <w:rsid w:val="00565480"/>
    <w:rsid w:val="005669CB"/>
    <w:rsid w:val="00570929"/>
    <w:rsid w:val="00572F9F"/>
    <w:rsid w:val="00575EDE"/>
    <w:rsid w:val="00580872"/>
    <w:rsid w:val="005816EA"/>
    <w:rsid w:val="00582969"/>
    <w:rsid w:val="005830D5"/>
    <w:rsid w:val="00583C2E"/>
    <w:rsid w:val="00584FE8"/>
    <w:rsid w:val="00586FAD"/>
    <w:rsid w:val="0059154A"/>
    <w:rsid w:val="005915BA"/>
    <w:rsid w:val="00591B36"/>
    <w:rsid w:val="005A17CA"/>
    <w:rsid w:val="005A28FC"/>
    <w:rsid w:val="005B047D"/>
    <w:rsid w:val="005B47CE"/>
    <w:rsid w:val="005C13E4"/>
    <w:rsid w:val="005C20F0"/>
    <w:rsid w:val="005C2438"/>
    <w:rsid w:val="005C3686"/>
    <w:rsid w:val="005C3AEB"/>
    <w:rsid w:val="005C3E07"/>
    <w:rsid w:val="005C613C"/>
    <w:rsid w:val="005C7567"/>
    <w:rsid w:val="005C7804"/>
    <w:rsid w:val="005D206B"/>
    <w:rsid w:val="005E1B65"/>
    <w:rsid w:val="005E1C79"/>
    <w:rsid w:val="005E2B6F"/>
    <w:rsid w:val="005E556E"/>
    <w:rsid w:val="005E694A"/>
    <w:rsid w:val="005F07E0"/>
    <w:rsid w:val="005F2349"/>
    <w:rsid w:val="005F5645"/>
    <w:rsid w:val="006017E0"/>
    <w:rsid w:val="00602492"/>
    <w:rsid w:val="006044B4"/>
    <w:rsid w:val="00607E17"/>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6914"/>
    <w:rsid w:val="0067769B"/>
    <w:rsid w:val="00681553"/>
    <w:rsid w:val="00682D46"/>
    <w:rsid w:val="00687B3A"/>
    <w:rsid w:val="00692DD7"/>
    <w:rsid w:val="006A3B78"/>
    <w:rsid w:val="006A5356"/>
    <w:rsid w:val="006A538A"/>
    <w:rsid w:val="006B0CA3"/>
    <w:rsid w:val="006B7A54"/>
    <w:rsid w:val="006C7BF5"/>
    <w:rsid w:val="006D0CCD"/>
    <w:rsid w:val="006D0FDC"/>
    <w:rsid w:val="006D108C"/>
    <w:rsid w:val="006D15B6"/>
    <w:rsid w:val="006D2DD3"/>
    <w:rsid w:val="006D320A"/>
    <w:rsid w:val="006D41C1"/>
    <w:rsid w:val="006D4CB2"/>
    <w:rsid w:val="006D6805"/>
    <w:rsid w:val="006D70E3"/>
    <w:rsid w:val="006E0512"/>
    <w:rsid w:val="006E3420"/>
    <w:rsid w:val="006E3905"/>
    <w:rsid w:val="006E5C19"/>
    <w:rsid w:val="006F2960"/>
    <w:rsid w:val="006F37BC"/>
    <w:rsid w:val="006F3DF1"/>
    <w:rsid w:val="006F51E1"/>
    <w:rsid w:val="0070220D"/>
    <w:rsid w:val="00704ADC"/>
    <w:rsid w:val="00705814"/>
    <w:rsid w:val="00705FB5"/>
    <w:rsid w:val="007066B1"/>
    <w:rsid w:val="00707657"/>
    <w:rsid w:val="00713790"/>
    <w:rsid w:val="00713CF8"/>
    <w:rsid w:val="00713D44"/>
    <w:rsid w:val="0071759F"/>
    <w:rsid w:val="007175A1"/>
    <w:rsid w:val="007217D1"/>
    <w:rsid w:val="007240AF"/>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5CC1"/>
    <w:rsid w:val="007D7497"/>
    <w:rsid w:val="007E10C6"/>
    <w:rsid w:val="007E6D28"/>
    <w:rsid w:val="007F098D"/>
    <w:rsid w:val="007F191E"/>
    <w:rsid w:val="007F4B97"/>
    <w:rsid w:val="007F68EA"/>
    <w:rsid w:val="007F6DFD"/>
    <w:rsid w:val="007F7A4D"/>
    <w:rsid w:val="00800D78"/>
    <w:rsid w:val="00801B83"/>
    <w:rsid w:val="0080357D"/>
    <w:rsid w:val="00820036"/>
    <w:rsid w:val="00820D1B"/>
    <w:rsid w:val="00823333"/>
    <w:rsid w:val="00823E5A"/>
    <w:rsid w:val="008262FB"/>
    <w:rsid w:val="008263A7"/>
    <w:rsid w:val="008300DF"/>
    <w:rsid w:val="008407AD"/>
    <w:rsid w:val="008408F2"/>
    <w:rsid w:val="008423FF"/>
    <w:rsid w:val="00843548"/>
    <w:rsid w:val="00852E8E"/>
    <w:rsid w:val="00857FC8"/>
    <w:rsid w:val="00860B5B"/>
    <w:rsid w:val="00863828"/>
    <w:rsid w:val="00863BA7"/>
    <w:rsid w:val="0086651C"/>
    <w:rsid w:val="0086666B"/>
    <w:rsid w:val="0087341A"/>
    <w:rsid w:val="00875896"/>
    <w:rsid w:val="0088272E"/>
    <w:rsid w:val="00892331"/>
    <w:rsid w:val="008B6331"/>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405F"/>
    <w:rsid w:val="0093397F"/>
    <w:rsid w:val="009401D3"/>
    <w:rsid w:val="00941875"/>
    <w:rsid w:val="009511E0"/>
    <w:rsid w:val="00951F6B"/>
    <w:rsid w:val="009528CA"/>
    <w:rsid w:val="009536D0"/>
    <w:rsid w:val="00954E45"/>
    <w:rsid w:val="00955A08"/>
    <w:rsid w:val="00957E66"/>
    <w:rsid w:val="00962A67"/>
    <w:rsid w:val="00965998"/>
    <w:rsid w:val="00965C02"/>
    <w:rsid w:val="009672B6"/>
    <w:rsid w:val="00967DD1"/>
    <w:rsid w:val="00974D64"/>
    <w:rsid w:val="009750B5"/>
    <w:rsid w:val="0097577D"/>
    <w:rsid w:val="00976735"/>
    <w:rsid w:val="00980CC7"/>
    <w:rsid w:val="009839BD"/>
    <w:rsid w:val="00985DC0"/>
    <w:rsid w:val="00986104"/>
    <w:rsid w:val="00992731"/>
    <w:rsid w:val="009A357A"/>
    <w:rsid w:val="009A4597"/>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4055"/>
    <w:rsid w:val="00A248EA"/>
    <w:rsid w:val="00A26B73"/>
    <w:rsid w:val="00A275E4"/>
    <w:rsid w:val="00A32A5F"/>
    <w:rsid w:val="00A33586"/>
    <w:rsid w:val="00A37FBC"/>
    <w:rsid w:val="00A40218"/>
    <w:rsid w:val="00A41A9C"/>
    <w:rsid w:val="00A44F9E"/>
    <w:rsid w:val="00A5652A"/>
    <w:rsid w:val="00A567CD"/>
    <w:rsid w:val="00A632A6"/>
    <w:rsid w:val="00A63D90"/>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B5A67"/>
    <w:rsid w:val="00AC0290"/>
    <w:rsid w:val="00AC1706"/>
    <w:rsid w:val="00AD0669"/>
    <w:rsid w:val="00AD208A"/>
    <w:rsid w:val="00AD4A3C"/>
    <w:rsid w:val="00AE3177"/>
    <w:rsid w:val="00AE69DC"/>
    <w:rsid w:val="00AF02BF"/>
    <w:rsid w:val="00AF2AA8"/>
    <w:rsid w:val="00AF358D"/>
    <w:rsid w:val="00AF61EB"/>
    <w:rsid w:val="00B03470"/>
    <w:rsid w:val="00B05B20"/>
    <w:rsid w:val="00B109DB"/>
    <w:rsid w:val="00B11AA9"/>
    <w:rsid w:val="00B147A4"/>
    <w:rsid w:val="00B235BD"/>
    <w:rsid w:val="00B25E7B"/>
    <w:rsid w:val="00B35719"/>
    <w:rsid w:val="00B35772"/>
    <w:rsid w:val="00B47F0E"/>
    <w:rsid w:val="00B50C44"/>
    <w:rsid w:val="00B5209B"/>
    <w:rsid w:val="00B542D4"/>
    <w:rsid w:val="00B54421"/>
    <w:rsid w:val="00B642B8"/>
    <w:rsid w:val="00B739F4"/>
    <w:rsid w:val="00B817E2"/>
    <w:rsid w:val="00B81F17"/>
    <w:rsid w:val="00B87C3F"/>
    <w:rsid w:val="00B94741"/>
    <w:rsid w:val="00BB1157"/>
    <w:rsid w:val="00BB6C9A"/>
    <w:rsid w:val="00BB6F75"/>
    <w:rsid w:val="00BB70FB"/>
    <w:rsid w:val="00BC075E"/>
    <w:rsid w:val="00BC2EA7"/>
    <w:rsid w:val="00BC4E4A"/>
    <w:rsid w:val="00BD460C"/>
    <w:rsid w:val="00BD6D2E"/>
    <w:rsid w:val="00BE023D"/>
    <w:rsid w:val="00BE1D91"/>
    <w:rsid w:val="00BF05C7"/>
    <w:rsid w:val="00BF22FC"/>
    <w:rsid w:val="00BF5AF1"/>
    <w:rsid w:val="00C11599"/>
    <w:rsid w:val="00C1245E"/>
    <w:rsid w:val="00C2108E"/>
    <w:rsid w:val="00C228C5"/>
    <w:rsid w:val="00C2377F"/>
    <w:rsid w:val="00C24EA8"/>
    <w:rsid w:val="00C26026"/>
    <w:rsid w:val="00C2747F"/>
    <w:rsid w:val="00C33468"/>
    <w:rsid w:val="00C3475E"/>
    <w:rsid w:val="00C37B55"/>
    <w:rsid w:val="00C40C06"/>
    <w:rsid w:val="00C412F6"/>
    <w:rsid w:val="00C41436"/>
    <w:rsid w:val="00C458E8"/>
    <w:rsid w:val="00C55E91"/>
    <w:rsid w:val="00C65EAF"/>
    <w:rsid w:val="00C70CA1"/>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6C71"/>
    <w:rsid w:val="00CD390E"/>
    <w:rsid w:val="00CD71C4"/>
    <w:rsid w:val="00CD7347"/>
    <w:rsid w:val="00CD73CC"/>
    <w:rsid w:val="00CE27B5"/>
    <w:rsid w:val="00CE3525"/>
    <w:rsid w:val="00CE6C4B"/>
    <w:rsid w:val="00CF12C6"/>
    <w:rsid w:val="00CF1C0E"/>
    <w:rsid w:val="00CF2191"/>
    <w:rsid w:val="00CF2B2F"/>
    <w:rsid w:val="00CF6292"/>
    <w:rsid w:val="00CF6727"/>
    <w:rsid w:val="00CF6B12"/>
    <w:rsid w:val="00D009B8"/>
    <w:rsid w:val="00D02EB8"/>
    <w:rsid w:val="00D05787"/>
    <w:rsid w:val="00D152E4"/>
    <w:rsid w:val="00D1753D"/>
    <w:rsid w:val="00D21033"/>
    <w:rsid w:val="00D2283B"/>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18AA"/>
    <w:rsid w:val="00D93052"/>
    <w:rsid w:val="00D93D8E"/>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0DD5"/>
    <w:rsid w:val="00DD243D"/>
    <w:rsid w:val="00DD3903"/>
    <w:rsid w:val="00DD6EB4"/>
    <w:rsid w:val="00DE38F3"/>
    <w:rsid w:val="00DF1076"/>
    <w:rsid w:val="00DF26AA"/>
    <w:rsid w:val="00DF3F39"/>
    <w:rsid w:val="00DF7ED6"/>
    <w:rsid w:val="00E02CDE"/>
    <w:rsid w:val="00E11452"/>
    <w:rsid w:val="00E140C4"/>
    <w:rsid w:val="00E20F13"/>
    <w:rsid w:val="00E21816"/>
    <w:rsid w:val="00E23656"/>
    <w:rsid w:val="00E27B8B"/>
    <w:rsid w:val="00E4046E"/>
    <w:rsid w:val="00E42AED"/>
    <w:rsid w:val="00E4451A"/>
    <w:rsid w:val="00E4621B"/>
    <w:rsid w:val="00E705BA"/>
    <w:rsid w:val="00E72419"/>
    <w:rsid w:val="00E72975"/>
    <w:rsid w:val="00E7465A"/>
    <w:rsid w:val="00E75140"/>
    <w:rsid w:val="00E77545"/>
    <w:rsid w:val="00E87D66"/>
    <w:rsid w:val="00E9119D"/>
    <w:rsid w:val="00E92238"/>
    <w:rsid w:val="00E962E2"/>
    <w:rsid w:val="00E9770E"/>
    <w:rsid w:val="00EA206F"/>
    <w:rsid w:val="00EA3690"/>
    <w:rsid w:val="00EB0722"/>
    <w:rsid w:val="00EC1934"/>
    <w:rsid w:val="00ED2232"/>
    <w:rsid w:val="00ED28E4"/>
    <w:rsid w:val="00ED6147"/>
    <w:rsid w:val="00ED789C"/>
    <w:rsid w:val="00EE165B"/>
    <w:rsid w:val="00EE4D57"/>
    <w:rsid w:val="00EE60B1"/>
    <w:rsid w:val="00EE6F94"/>
    <w:rsid w:val="00EF1A21"/>
    <w:rsid w:val="00EF1D41"/>
    <w:rsid w:val="00F00B76"/>
    <w:rsid w:val="00F06F17"/>
    <w:rsid w:val="00F20308"/>
    <w:rsid w:val="00F226CA"/>
    <w:rsid w:val="00F239D1"/>
    <w:rsid w:val="00F267F7"/>
    <w:rsid w:val="00F322E1"/>
    <w:rsid w:val="00F33B49"/>
    <w:rsid w:val="00F342F7"/>
    <w:rsid w:val="00F40FEC"/>
    <w:rsid w:val="00F42549"/>
    <w:rsid w:val="00F55C19"/>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D870032-E854-485F-A539-66F243E9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FollowedHyperlink"/>
    <w:uiPriority w:val="99"/>
    <w:semiHidden/>
    <w:unhideWhenUsed/>
    <w:rsid w:val="006A538A"/>
    <w:rPr>
      <w:color w:val="800080"/>
      <w:u w:val="single"/>
    </w:rPr>
  </w:style>
  <w:style w:type="character" w:styleId="af9">
    <w:name w:val="Unresolved Mention"/>
    <w:basedOn w:val="a0"/>
    <w:uiPriority w:val="99"/>
    <w:semiHidden/>
    <w:unhideWhenUsed/>
    <w:rsid w:val="0095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34042119">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427073">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7857833">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1810638">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494419">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9727&#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869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295.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2213&#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47858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4980826</vt:i4>
      </vt:variant>
      <vt:variant>
        <vt:i4>9</vt:i4>
      </vt:variant>
      <vt:variant>
        <vt:i4>0</vt:i4>
      </vt:variant>
      <vt:variant>
        <vt:i4>5</vt:i4>
      </vt:variant>
      <vt:variant>
        <vt:lpwstr>http://www.iprbookshop.ru/22295.html</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4456477</vt:i4>
      </vt:variant>
      <vt:variant>
        <vt:i4>3</vt:i4>
      </vt:variant>
      <vt:variant>
        <vt:i4>0</vt:i4>
      </vt:variant>
      <vt:variant>
        <vt:i4>5</vt:i4>
      </vt:variant>
      <vt:variant>
        <vt:lpwstr>https://www.biblio-online.ru/bcode/399727</vt:lpwstr>
      </vt:variant>
      <vt:variant>
        <vt:lpwstr/>
      </vt:variant>
      <vt:variant>
        <vt:i4>5111836</vt:i4>
      </vt:variant>
      <vt:variant>
        <vt:i4>0</vt:i4>
      </vt:variant>
      <vt:variant>
        <vt:i4>0</vt:i4>
      </vt:variant>
      <vt:variant>
        <vt:i4>5</vt:i4>
      </vt:variant>
      <vt:variant>
        <vt:lpwstr>https://www.biblio-online.ru/bcode/398694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2018-09-05T03:35:00Z</cp:lastPrinted>
  <dcterms:created xsi:type="dcterms:W3CDTF">2021-09-05T14:18:00Z</dcterms:created>
  <dcterms:modified xsi:type="dcterms:W3CDTF">2022-11-13T20:02:00Z</dcterms:modified>
</cp:coreProperties>
</file>